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94" w:rsidRDefault="00BC1208" w:rsidP="00E25894">
      <w:pPr>
        <w:spacing w:after="0" w:line="240" w:lineRule="auto"/>
        <w:outlineLvl w:val="0"/>
        <w:rPr>
          <w:rFonts w:eastAsia="Times New Roman" w:cstheme="minorHAnsi"/>
          <w:b/>
          <w:bCs/>
          <w:kern w:val="36"/>
          <w:sz w:val="28"/>
          <w:szCs w:val="28"/>
        </w:rPr>
      </w:pPr>
      <w:bookmarkStart w:id="0" w:name="_GoBack"/>
      <w:bookmarkEnd w:id="0"/>
      <w:r w:rsidRPr="002D7AD1">
        <w:rPr>
          <w:rFonts w:eastAsia="Times New Roman" w:cstheme="minorHAnsi"/>
          <w:b/>
          <w:bCs/>
          <w:kern w:val="36"/>
          <w:sz w:val="28"/>
          <w:szCs w:val="28"/>
        </w:rPr>
        <w:t xml:space="preserve">Standard Desktop Support </w:t>
      </w:r>
    </w:p>
    <w:p w:rsidR="00BC1208" w:rsidRPr="00E25894" w:rsidRDefault="00BC1208" w:rsidP="00E25894">
      <w:pPr>
        <w:spacing w:after="120" w:line="240" w:lineRule="auto"/>
        <w:outlineLvl w:val="0"/>
        <w:rPr>
          <w:rFonts w:eastAsia="Times New Roman" w:cstheme="minorHAnsi"/>
          <w:b/>
          <w:bCs/>
          <w:i/>
          <w:kern w:val="36"/>
          <w:sz w:val="24"/>
          <w:szCs w:val="24"/>
        </w:rPr>
      </w:pPr>
      <w:r w:rsidRPr="00E25894">
        <w:rPr>
          <w:rFonts w:eastAsia="Times New Roman" w:cstheme="minorHAnsi"/>
          <w:b/>
          <w:bCs/>
          <w:i/>
          <w:kern w:val="36"/>
          <w:sz w:val="24"/>
          <w:szCs w:val="24"/>
        </w:rPr>
        <w:t>Service Level Agreement 2012/13</w:t>
      </w:r>
    </w:p>
    <w:p w:rsidR="00BC1208" w:rsidRPr="002D7AD1" w:rsidRDefault="00BC1208" w:rsidP="009705E2">
      <w:pPr>
        <w:spacing w:before="100" w:beforeAutospacing="1" w:after="120" w:line="240" w:lineRule="auto"/>
        <w:outlineLvl w:val="1"/>
        <w:rPr>
          <w:rFonts w:eastAsia="Times New Roman" w:cstheme="minorHAnsi"/>
          <w:b/>
          <w:bCs/>
          <w:kern w:val="0"/>
        </w:rPr>
      </w:pPr>
      <w:r w:rsidRPr="002D7AD1">
        <w:rPr>
          <w:rFonts w:eastAsia="Times New Roman" w:cstheme="minorHAnsi"/>
          <w:b/>
          <w:bCs/>
          <w:kern w:val="0"/>
        </w:rPr>
        <w:t>1. General Overview</w:t>
      </w:r>
    </w:p>
    <w:p w:rsidR="002F704A" w:rsidRPr="002D7AD1" w:rsidRDefault="005959E1" w:rsidP="009705E2">
      <w:pPr>
        <w:spacing w:before="100" w:beforeAutospacing="1" w:after="120" w:line="240" w:lineRule="auto"/>
        <w:rPr>
          <w:rFonts w:eastAsia="Times New Roman" w:cstheme="minorHAnsi"/>
          <w:kern w:val="0"/>
        </w:rPr>
      </w:pPr>
      <w:r w:rsidRPr="002D7AD1">
        <w:rPr>
          <w:rFonts w:eastAsia="Times New Roman" w:cstheme="minorHAnsi"/>
          <w:kern w:val="0"/>
        </w:rPr>
        <w:t xml:space="preserve">The purpose of this document is to establish a two-way understanding between the HSU campus community and Information Technology Services regarding (a) how the university’s desktop computer inventory will be managed, and (b) </w:t>
      </w:r>
      <w:r w:rsidR="00570CEC" w:rsidRPr="002D7AD1">
        <w:rPr>
          <w:rFonts w:eastAsia="Times New Roman" w:cstheme="minorHAnsi"/>
          <w:kern w:val="0"/>
        </w:rPr>
        <w:t xml:space="preserve">the support services available to </w:t>
      </w:r>
      <w:r w:rsidRPr="002D7AD1">
        <w:rPr>
          <w:rFonts w:eastAsia="Times New Roman" w:cstheme="minorHAnsi"/>
          <w:kern w:val="0"/>
        </w:rPr>
        <w:t xml:space="preserve">desktop computer users.  It </w:t>
      </w:r>
      <w:r w:rsidR="00570CEC" w:rsidRPr="002D7AD1">
        <w:rPr>
          <w:rFonts w:eastAsia="Times New Roman" w:cstheme="minorHAnsi"/>
          <w:kern w:val="0"/>
        </w:rPr>
        <w:t>documents</w:t>
      </w:r>
      <w:r w:rsidRPr="002D7AD1">
        <w:rPr>
          <w:rFonts w:eastAsia="Times New Roman" w:cstheme="minorHAnsi"/>
          <w:kern w:val="0"/>
        </w:rPr>
        <w:t xml:space="preserve"> the </w:t>
      </w:r>
      <w:r w:rsidR="00570CEC" w:rsidRPr="002D7AD1">
        <w:rPr>
          <w:rFonts w:eastAsia="Times New Roman" w:cstheme="minorHAnsi"/>
          <w:kern w:val="0"/>
        </w:rPr>
        <w:t xml:space="preserve">principles and </w:t>
      </w:r>
      <w:r w:rsidRPr="002D7AD1">
        <w:rPr>
          <w:rFonts w:eastAsia="Times New Roman" w:cstheme="minorHAnsi"/>
          <w:kern w:val="0"/>
        </w:rPr>
        <w:t xml:space="preserve">practices </w:t>
      </w:r>
      <w:r w:rsidR="00570CEC" w:rsidRPr="002D7AD1">
        <w:rPr>
          <w:rFonts w:eastAsia="Times New Roman" w:cstheme="minorHAnsi"/>
          <w:kern w:val="0"/>
        </w:rPr>
        <w:t xml:space="preserve">to which ITS will adhere, and to which the user community </w:t>
      </w:r>
      <w:r w:rsidR="00AB1CA9" w:rsidRPr="002D7AD1">
        <w:rPr>
          <w:rFonts w:eastAsia="Times New Roman" w:cstheme="minorHAnsi"/>
          <w:kern w:val="0"/>
        </w:rPr>
        <w:t>should</w:t>
      </w:r>
      <w:r w:rsidR="00570CEC" w:rsidRPr="002D7AD1">
        <w:rPr>
          <w:rFonts w:eastAsia="Times New Roman" w:cstheme="minorHAnsi"/>
          <w:kern w:val="0"/>
        </w:rPr>
        <w:t xml:space="preserve"> adhere.  These principles and practices are intended to yield a high quality, reliable desktop computing environment for the university while controlling costs.</w:t>
      </w:r>
    </w:p>
    <w:p w:rsidR="00BC1208" w:rsidRPr="002D7AD1" w:rsidRDefault="00BC1208" w:rsidP="009705E2">
      <w:pPr>
        <w:spacing w:after="120" w:line="240" w:lineRule="auto"/>
        <w:rPr>
          <w:rFonts w:eastAsia="Times New Roman" w:cstheme="minorHAnsi"/>
          <w:kern w:val="0"/>
        </w:rPr>
      </w:pPr>
    </w:p>
    <w:p w:rsidR="00BC1208" w:rsidRPr="002D7AD1" w:rsidRDefault="00BC1208" w:rsidP="009705E2">
      <w:pPr>
        <w:spacing w:before="100" w:beforeAutospacing="1" w:after="120" w:line="240" w:lineRule="auto"/>
        <w:outlineLvl w:val="1"/>
        <w:rPr>
          <w:rFonts w:eastAsia="Times New Roman" w:cstheme="minorHAnsi"/>
          <w:b/>
          <w:bCs/>
          <w:kern w:val="0"/>
        </w:rPr>
      </w:pPr>
      <w:r w:rsidRPr="002D7AD1">
        <w:rPr>
          <w:rFonts w:eastAsia="Times New Roman" w:cstheme="minorHAnsi"/>
          <w:b/>
          <w:bCs/>
          <w:kern w:val="0"/>
        </w:rPr>
        <w:t>2. Service Description</w:t>
      </w:r>
    </w:p>
    <w:p w:rsidR="00BC1208" w:rsidRPr="002D7AD1" w:rsidRDefault="00AB1CA9" w:rsidP="009705E2">
      <w:pPr>
        <w:spacing w:before="100" w:beforeAutospacing="1" w:after="120" w:line="240" w:lineRule="auto"/>
        <w:rPr>
          <w:rFonts w:eastAsia="Times New Roman" w:cstheme="minorHAnsi"/>
          <w:kern w:val="0"/>
        </w:rPr>
      </w:pPr>
      <w:r w:rsidRPr="002D7AD1">
        <w:rPr>
          <w:rFonts w:eastAsia="Times New Roman" w:cstheme="minorHAnsi"/>
          <w:kern w:val="0"/>
        </w:rPr>
        <w:t xml:space="preserve">The full range of services </w:t>
      </w:r>
      <w:r w:rsidR="00BC1208" w:rsidRPr="002D7AD1">
        <w:rPr>
          <w:rFonts w:eastAsia="Times New Roman" w:cstheme="minorHAnsi"/>
          <w:kern w:val="0"/>
        </w:rPr>
        <w:t xml:space="preserve">provided by ITS are documented </w:t>
      </w:r>
      <w:r w:rsidRPr="002D7AD1">
        <w:rPr>
          <w:rFonts w:eastAsia="Times New Roman" w:cstheme="minorHAnsi"/>
          <w:kern w:val="0"/>
        </w:rPr>
        <w:t xml:space="preserve">at </w:t>
      </w:r>
      <w:hyperlink r:id="rId6" w:history="1">
        <w:r w:rsidR="00BC1208" w:rsidRPr="002D7AD1">
          <w:rPr>
            <w:rFonts w:eastAsia="Times New Roman" w:cstheme="minorHAnsi"/>
            <w:color w:val="0000FF"/>
            <w:kern w:val="0"/>
            <w:u w:val="single"/>
          </w:rPr>
          <w:t>ITS Services and Solutions.</w:t>
        </w:r>
      </w:hyperlink>
      <w:r w:rsidR="00BC1208" w:rsidRPr="002D7AD1">
        <w:rPr>
          <w:rFonts w:eastAsia="Times New Roman" w:cstheme="minorHAnsi"/>
          <w:kern w:val="0"/>
        </w:rPr>
        <w:t>    </w:t>
      </w:r>
      <w:r w:rsidRPr="002D7AD1">
        <w:rPr>
          <w:rFonts w:eastAsia="Times New Roman" w:cstheme="minorHAnsi"/>
          <w:kern w:val="0"/>
        </w:rPr>
        <w:t>This document specifically describes Standard Desktop Support (SDS) services.</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2.1 Scope</w:t>
      </w:r>
    </w:p>
    <w:p w:rsidR="00AF01EB" w:rsidRPr="002D7AD1" w:rsidRDefault="00AF01EB" w:rsidP="009705E2">
      <w:pPr>
        <w:spacing w:before="100" w:beforeAutospacing="1" w:after="120" w:line="240" w:lineRule="auto"/>
        <w:rPr>
          <w:rFonts w:eastAsia="Times New Roman" w:cstheme="minorHAnsi"/>
          <w:kern w:val="0"/>
        </w:rPr>
      </w:pPr>
      <w:r w:rsidRPr="002D7AD1">
        <w:rPr>
          <w:rFonts w:eastAsia="Times New Roman" w:cstheme="minorHAnsi"/>
          <w:kern w:val="0"/>
        </w:rPr>
        <w:t>This Service Level Agreement applies to all computing equipment (computers, monitors, printers, scanners, etc</w:t>
      </w:r>
      <w:r w:rsidR="002D7AD1">
        <w:rPr>
          <w:rFonts w:eastAsia="Times New Roman" w:cstheme="minorHAnsi"/>
          <w:kern w:val="0"/>
        </w:rPr>
        <w:t>.</w:t>
      </w:r>
      <w:r w:rsidRPr="002D7AD1">
        <w:rPr>
          <w:rFonts w:eastAsia="Times New Roman" w:cstheme="minorHAnsi"/>
          <w:kern w:val="0"/>
        </w:rPr>
        <w:t>) owned by the university, its self-support units</w:t>
      </w:r>
      <w:r w:rsidR="002D7AD1">
        <w:rPr>
          <w:rFonts w:eastAsia="Times New Roman" w:cstheme="minorHAnsi"/>
          <w:kern w:val="0"/>
        </w:rPr>
        <w:t>,</w:t>
      </w:r>
      <w:r w:rsidRPr="002D7AD1">
        <w:rPr>
          <w:rFonts w:eastAsia="Times New Roman" w:cstheme="minorHAnsi"/>
          <w:kern w:val="0"/>
        </w:rPr>
        <w:t xml:space="preserve"> and auxiliaries </w:t>
      </w:r>
      <w:r w:rsidR="009055DF" w:rsidRPr="002D7AD1">
        <w:rPr>
          <w:rFonts w:eastAsia="Times New Roman" w:cstheme="minorHAnsi"/>
          <w:kern w:val="0"/>
        </w:rPr>
        <w:t xml:space="preserve">that are </w:t>
      </w:r>
      <w:r w:rsidRPr="002D7AD1">
        <w:rPr>
          <w:rFonts w:eastAsia="Times New Roman" w:cstheme="minorHAnsi"/>
          <w:kern w:val="0"/>
        </w:rPr>
        <w:t xml:space="preserve">utilized for research and creative activities, instruction and university business. </w:t>
      </w:r>
      <w:r w:rsidR="00545C1F" w:rsidRPr="002D7AD1">
        <w:rPr>
          <w:rFonts w:eastAsia="Times New Roman" w:cstheme="minorHAnsi"/>
          <w:kern w:val="0"/>
        </w:rPr>
        <w:t xml:space="preserve"> It</w:t>
      </w:r>
      <w:r w:rsidRPr="002D7AD1">
        <w:rPr>
          <w:rFonts w:eastAsia="Times New Roman" w:cstheme="minorHAnsi"/>
          <w:kern w:val="0"/>
        </w:rPr>
        <w:t xml:space="preserve"> applies to computers in </w:t>
      </w:r>
      <w:r w:rsidR="00545C1F" w:rsidRPr="002D7AD1">
        <w:rPr>
          <w:rFonts w:eastAsia="Times New Roman" w:cstheme="minorHAnsi"/>
          <w:kern w:val="0"/>
        </w:rPr>
        <w:t xml:space="preserve">all </w:t>
      </w:r>
      <w:r w:rsidRPr="002D7AD1">
        <w:rPr>
          <w:rFonts w:eastAsia="Times New Roman" w:cstheme="minorHAnsi"/>
          <w:kern w:val="0"/>
        </w:rPr>
        <w:t>offices, labs, classrooms and public spaces</w:t>
      </w:r>
      <w:r w:rsidR="00545C1F" w:rsidRPr="002D7AD1">
        <w:rPr>
          <w:rFonts w:eastAsia="Times New Roman" w:cstheme="minorHAnsi"/>
          <w:kern w:val="0"/>
        </w:rPr>
        <w:t>.  Unless an alternative mechan</w:t>
      </w:r>
      <w:r w:rsidRPr="002D7AD1">
        <w:rPr>
          <w:rFonts w:eastAsia="Times New Roman" w:cstheme="minorHAnsi"/>
          <w:kern w:val="0"/>
        </w:rPr>
        <w:t>ism for ongoing support is identified</w:t>
      </w:r>
      <w:r w:rsidR="00545C1F" w:rsidRPr="002D7AD1">
        <w:rPr>
          <w:rFonts w:eastAsia="Times New Roman" w:cstheme="minorHAnsi"/>
          <w:kern w:val="0"/>
        </w:rPr>
        <w:t xml:space="preserve"> in advance</w:t>
      </w:r>
      <w:r w:rsidRPr="002D7AD1">
        <w:rPr>
          <w:rFonts w:eastAsia="Times New Roman" w:cstheme="minorHAnsi"/>
          <w:kern w:val="0"/>
        </w:rPr>
        <w:t>, this Service L</w:t>
      </w:r>
      <w:r w:rsidR="00545C1F" w:rsidRPr="002D7AD1">
        <w:rPr>
          <w:rFonts w:eastAsia="Times New Roman" w:cstheme="minorHAnsi"/>
          <w:kern w:val="0"/>
        </w:rPr>
        <w:t xml:space="preserve">evel Agreement </w:t>
      </w:r>
      <w:r w:rsidR="00910821">
        <w:rPr>
          <w:rFonts w:eastAsia="Times New Roman" w:cstheme="minorHAnsi"/>
          <w:kern w:val="0"/>
        </w:rPr>
        <w:t xml:space="preserve">also </w:t>
      </w:r>
      <w:r w:rsidR="00545C1F" w:rsidRPr="002D7AD1">
        <w:rPr>
          <w:rFonts w:eastAsia="Times New Roman" w:cstheme="minorHAnsi"/>
          <w:kern w:val="0"/>
        </w:rPr>
        <w:t>applies to grant-</w:t>
      </w:r>
      <w:r w:rsidRPr="002D7AD1">
        <w:rPr>
          <w:rFonts w:eastAsia="Times New Roman" w:cstheme="minorHAnsi"/>
          <w:kern w:val="0"/>
        </w:rPr>
        <w:t>fun</w:t>
      </w:r>
      <w:r w:rsidR="00545C1F" w:rsidRPr="002D7AD1">
        <w:rPr>
          <w:rFonts w:eastAsia="Times New Roman" w:cstheme="minorHAnsi"/>
          <w:kern w:val="0"/>
        </w:rPr>
        <w:t>ded computing equipment (excluding grant funded equipment obtained before this Service Level Agreement was put into place in January 2013).</w:t>
      </w:r>
    </w:p>
    <w:p w:rsidR="009055DF"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 xml:space="preserve">Support is provided by the most efficient method available:  </w:t>
      </w:r>
      <w:r w:rsidR="00C25F4B" w:rsidRPr="002D7AD1">
        <w:rPr>
          <w:rFonts w:eastAsia="Times New Roman" w:cstheme="minorHAnsi"/>
          <w:kern w:val="0"/>
        </w:rPr>
        <w:t>p</w:t>
      </w:r>
      <w:r w:rsidRPr="002D7AD1">
        <w:rPr>
          <w:rFonts w:eastAsia="Times New Roman" w:cstheme="minorHAnsi"/>
          <w:kern w:val="0"/>
        </w:rPr>
        <w:t>rimarily over the phone with remote control assistance; via email; and through in</w:t>
      </w:r>
      <w:r w:rsidR="00C25F4B" w:rsidRPr="002D7AD1">
        <w:rPr>
          <w:rFonts w:eastAsia="Times New Roman" w:cstheme="minorHAnsi"/>
          <w:kern w:val="0"/>
        </w:rPr>
        <w:t>-</w:t>
      </w:r>
      <w:r w:rsidRPr="002D7AD1">
        <w:rPr>
          <w:rFonts w:eastAsia="Times New Roman" w:cstheme="minorHAnsi"/>
          <w:kern w:val="0"/>
        </w:rPr>
        <w:t xml:space="preserve">person visits.  </w:t>
      </w:r>
    </w:p>
    <w:p w:rsidR="009055DF" w:rsidRPr="002D7AD1" w:rsidRDefault="002F704A"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2.2 Services</w:t>
      </w:r>
    </w:p>
    <w:p w:rsidR="00BC1208" w:rsidRPr="002D7AD1" w:rsidRDefault="009055DF" w:rsidP="009705E2">
      <w:pPr>
        <w:spacing w:before="100" w:beforeAutospacing="1" w:after="120" w:line="240" w:lineRule="auto"/>
        <w:rPr>
          <w:rFonts w:eastAsia="Times New Roman" w:cstheme="minorHAnsi"/>
          <w:kern w:val="0"/>
        </w:rPr>
      </w:pPr>
      <w:r w:rsidRPr="002D7AD1">
        <w:rPr>
          <w:rFonts w:eastAsia="Times New Roman" w:cstheme="minorHAnsi"/>
          <w:kern w:val="0"/>
        </w:rPr>
        <w:t>Standard Desktop Services</w:t>
      </w:r>
      <w:r w:rsidR="00BC1208" w:rsidRPr="002D7AD1">
        <w:rPr>
          <w:rFonts w:eastAsia="Times New Roman" w:cstheme="minorHAnsi"/>
          <w:kern w:val="0"/>
        </w:rPr>
        <w:t xml:space="preserve"> are organized around the lifecycle of a supported computer and include:</w:t>
      </w:r>
    </w:p>
    <w:p w:rsidR="002D7AD1" w:rsidRDefault="009055DF" w:rsidP="002D7AD1">
      <w:pPr>
        <w:spacing w:after="120" w:line="240" w:lineRule="auto"/>
        <w:ind w:left="360"/>
        <w:rPr>
          <w:rFonts w:eastAsia="Times New Roman" w:cstheme="minorHAnsi"/>
          <w:kern w:val="0"/>
        </w:rPr>
      </w:pPr>
      <w:r w:rsidRPr="002D7AD1">
        <w:rPr>
          <w:rFonts w:eastAsia="Times New Roman" w:cstheme="minorHAnsi"/>
          <w:b/>
          <w:bCs/>
          <w:kern w:val="0"/>
        </w:rPr>
        <w:t xml:space="preserve">2.2.1 </w:t>
      </w:r>
      <w:r w:rsidR="00BC1208" w:rsidRPr="002D7AD1">
        <w:rPr>
          <w:rFonts w:eastAsia="Times New Roman" w:cstheme="minorHAnsi"/>
          <w:b/>
          <w:bCs/>
          <w:kern w:val="0"/>
        </w:rPr>
        <w:t>Plan / Purchase</w:t>
      </w:r>
    </w:p>
    <w:p w:rsidR="00BC157F" w:rsidRDefault="00686BEA" w:rsidP="00011DBE">
      <w:pPr>
        <w:spacing w:after="120" w:line="240" w:lineRule="auto"/>
        <w:ind w:left="360"/>
        <w:jc w:val="center"/>
        <w:rPr>
          <w:rFonts w:eastAsia="Times New Roman" w:cstheme="minorHAnsi"/>
          <w:kern w:val="0"/>
        </w:rPr>
      </w:pPr>
      <w:r>
        <w:rPr>
          <w:rFonts w:eastAsia="Times New Roman" w:cstheme="minorHAnsi"/>
          <w:b/>
          <w:i/>
          <w:noProof/>
          <w:kern w:val="0"/>
        </w:rPr>
        <mc:AlternateContent>
          <mc:Choice Requires="wps">
            <w:drawing>
              <wp:anchor distT="0" distB="0" distL="114300" distR="114300" simplePos="0" relativeHeight="251662336" behindDoc="0" locked="0" layoutInCell="1" allowOverlap="1">
                <wp:simplePos x="0" y="0"/>
                <wp:positionH relativeFrom="column">
                  <wp:posOffset>761999</wp:posOffset>
                </wp:positionH>
                <wp:positionV relativeFrom="paragraph">
                  <wp:posOffset>59267</wp:posOffset>
                </wp:positionV>
                <wp:extent cx="4560711" cy="711200"/>
                <wp:effectExtent l="0" t="0" r="1143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711" cy="711200"/>
                        </a:xfrm>
                        <a:prstGeom prst="rect">
                          <a:avLst/>
                        </a:prstGeom>
                        <a:solidFill>
                          <a:srgbClr val="FFFFFF"/>
                        </a:solidFill>
                        <a:ln w="9525">
                          <a:solidFill>
                            <a:srgbClr val="000000"/>
                          </a:solidFill>
                          <a:miter lim="800000"/>
                          <a:headEnd/>
                          <a:tailEnd/>
                        </a:ln>
                      </wps:spPr>
                      <wps:txbx>
                        <w:txbxContent>
                          <w:p w:rsidR="00E25894" w:rsidRDefault="000C58A7" w:rsidP="00BC157F">
                            <w:pPr>
                              <w:spacing w:after="0"/>
                              <w:jc w:val="center"/>
                              <w:rPr>
                                <w:i/>
                              </w:rPr>
                            </w:pPr>
                            <w:r w:rsidRPr="00BC157F">
                              <w:rPr>
                                <w:b/>
                                <w:i/>
                              </w:rPr>
                              <w:t>Managing HSU’s computer inventory</w:t>
                            </w:r>
                          </w:p>
                          <w:p w:rsidR="000C58A7" w:rsidRPr="00BC157F" w:rsidRDefault="00910821" w:rsidP="00E25894">
                            <w:pPr>
                              <w:spacing w:after="0"/>
                              <w:jc w:val="center"/>
                              <w:rPr>
                                <w:i/>
                              </w:rPr>
                            </w:pPr>
                            <w:r>
                              <w:rPr>
                                <w:i/>
                                <w:u w:val="single"/>
                              </w:rPr>
                              <w:t>F</w:t>
                            </w:r>
                            <w:r w:rsidR="000C58A7" w:rsidRPr="00BC157F">
                              <w:rPr>
                                <w:i/>
                                <w:u w:val="single"/>
                              </w:rPr>
                              <w:t>irst fundamental principle</w:t>
                            </w:r>
                            <w:r w:rsidR="00E25894">
                              <w:rPr>
                                <w:i/>
                              </w:rPr>
                              <w:t>: a</w:t>
                            </w:r>
                            <w:r w:rsidR="000C58A7" w:rsidRPr="00BC157F">
                              <w:rPr>
                                <w:i/>
                              </w:rPr>
                              <w:t>dhering to computing equipment standards across campus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left:0;text-align:left;margin-left:60pt;margin-top:4.65pt;width:359.1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">
                <v:textbox>
                  <w:txbxContent>
                    <w:p w:rsidR="00E25894" w:rsidRDefault="000C58A7" w:rsidP="00BC157F">
                      <w:pPr>
                        <w:spacing w:after="0"/>
                        <w:jc w:val="center"/>
                        <w:rPr>
                          <w:i/>
                        </w:rPr>
                      </w:pPr>
                      <w:r w:rsidRPr="00BC157F">
                        <w:rPr>
                          <w:b/>
                          <w:i/>
                        </w:rPr>
                        <w:t>Managing HSU’s computer inventory</w:t>
                      </w:r>
                    </w:p>
                    <w:p w:rsidR="000C58A7" w:rsidRPr="00BC157F" w:rsidRDefault="00910821" w:rsidP="00E25894">
                      <w:pPr>
                        <w:spacing w:after="0"/>
                        <w:jc w:val="center"/>
                        <w:rPr>
                          <w:i/>
                        </w:rPr>
                      </w:pPr>
                      <w:r>
                        <w:rPr>
                          <w:i/>
                          <w:u w:val="single"/>
                        </w:rPr>
                        <w:t>F</w:t>
                      </w:r>
                      <w:r w:rsidR="000C58A7" w:rsidRPr="00BC157F">
                        <w:rPr>
                          <w:i/>
                          <w:u w:val="single"/>
                        </w:rPr>
                        <w:t>irst fundamental principle</w:t>
                      </w:r>
                      <w:r w:rsidR="00E25894">
                        <w:rPr>
                          <w:i/>
                        </w:rPr>
                        <w:t>: a</w:t>
                      </w:r>
                      <w:r w:rsidR="000C58A7" w:rsidRPr="00BC157F">
                        <w:rPr>
                          <w:i/>
                        </w:rPr>
                        <w:t>dhering to computing equipment standards across campus</w:t>
                      </w:r>
                    </w:p>
                  </w:txbxContent>
                </v:textbox>
              </v:shape>
            </w:pict>
          </mc:Fallback>
        </mc:AlternateContent>
      </w:r>
    </w:p>
    <w:p w:rsidR="004942F0" w:rsidRDefault="004942F0" w:rsidP="00011DBE">
      <w:pPr>
        <w:spacing w:after="120" w:line="240" w:lineRule="auto"/>
        <w:ind w:left="360"/>
        <w:jc w:val="center"/>
        <w:rPr>
          <w:rFonts w:eastAsia="Times New Roman" w:cstheme="minorHAnsi"/>
          <w:kern w:val="0"/>
        </w:rPr>
      </w:pPr>
    </w:p>
    <w:p w:rsidR="00E25894" w:rsidRDefault="00E25894" w:rsidP="00E25894">
      <w:pPr>
        <w:spacing w:before="100" w:beforeAutospacing="1" w:after="120" w:line="240" w:lineRule="auto"/>
        <w:ind w:left="360"/>
        <w:rPr>
          <w:rFonts w:eastAsia="Times New Roman" w:cstheme="minorHAnsi"/>
          <w:kern w:val="0"/>
        </w:rPr>
      </w:pPr>
    </w:p>
    <w:p w:rsidR="00E25894" w:rsidRDefault="00E25894" w:rsidP="00E25894">
      <w:pPr>
        <w:numPr>
          <w:ilvl w:val="0"/>
          <w:numId w:val="2"/>
        </w:numPr>
        <w:spacing w:before="100" w:beforeAutospacing="1" w:after="120" w:line="240" w:lineRule="auto"/>
        <w:rPr>
          <w:rFonts w:eastAsia="Times New Roman" w:cstheme="minorHAnsi"/>
          <w:kern w:val="0"/>
        </w:rPr>
      </w:pPr>
      <w:r>
        <w:rPr>
          <w:rFonts w:eastAsia="Times New Roman" w:cstheme="minorHAnsi"/>
          <w:kern w:val="0"/>
        </w:rPr>
        <w:t xml:space="preserve">All </w:t>
      </w:r>
      <w:r w:rsidRPr="002D7AD1">
        <w:rPr>
          <w:rFonts w:eastAsia="Times New Roman" w:cstheme="minorHAnsi"/>
          <w:kern w:val="0"/>
        </w:rPr>
        <w:t>compute</w:t>
      </w:r>
      <w:r>
        <w:rPr>
          <w:rFonts w:eastAsia="Times New Roman" w:cstheme="minorHAnsi"/>
          <w:kern w:val="0"/>
        </w:rPr>
        <w:t xml:space="preserve">r </w:t>
      </w:r>
      <w:r w:rsidRPr="00815B5C">
        <w:rPr>
          <w:rFonts w:eastAsia="Times New Roman" w:cstheme="minorHAnsi"/>
          <w:i/>
          <w:kern w:val="0"/>
        </w:rPr>
        <w:t>and</w:t>
      </w:r>
      <w:r>
        <w:rPr>
          <w:rFonts w:eastAsia="Times New Roman" w:cstheme="minorHAnsi"/>
          <w:kern w:val="0"/>
        </w:rPr>
        <w:t xml:space="preserve"> printer purchases must conform to a list of </w:t>
      </w:r>
      <w:r w:rsidRPr="00F05C6B">
        <w:rPr>
          <w:rFonts w:eastAsia="Times New Roman" w:cstheme="minorHAnsi"/>
          <w:kern w:val="0"/>
        </w:rPr>
        <w:t xml:space="preserve">standardized models </w:t>
      </w:r>
      <w:r w:rsidRPr="002D7AD1">
        <w:rPr>
          <w:rFonts w:eastAsia="Times New Roman" w:cstheme="minorHAnsi"/>
          <w:kern w:val="0"/>
        </w:rPr>
        <w:t>that have been selected for perfo</w:t>
      </w:r>
      <w:r>
        <w:rPr>
          <w:rFonts w:eastAsia="Times New Roman" w:cstheme="minorHAnsi"/>
          <w:kern w:val="0"/>
        </w:rPr>
        <w:t xml:space="preserve">rmance, reliability, and cost. </w:t>
      </w:r>
    </w:p>
    <w:p w:rsidR="00E25894" w:rsidRPr="00F05C6B" w:rsidRDefault="00E25894" w:rsidP="00E25894">
      <w:pPr>
        <w:numPr>
          <w:ilvl w:val="0"/>
          <w:numId w:val="2"/>
        </w:numPr>
        <w:spacing w:before="100" w:beforeAutospacing="1" w:after="120" w:line="240" w:lineRule="auto"/>
        <w:rPr>
          <w:rFonts w:eastAsia="Times New Roman" w:cstheme="minorHAnsi"/>
          <w:kern w:val="0"/>
        </w:rPr>
      </w:pPr>
      <w:r w:rsidRPr="00F05C6B">
        <w:rPr>
          <w:rFonts w:eastAsia="Times New Roman" w:cstheme="minorHAnsi"/>
          <w:kern w:val="0"/>
        </w:rPr>
        <w:t xml:space="preserve">The standardized models of computers and printers include options to match specialized or higher technology level needs.  </w:t>
      </w:r>
      <w:hyperlink r:id="rId7" w:history="1">
        <w:r w:rsidRPr="000C1B4E">
          <w:rPr>
            <w:rFonts w:eastAsia="Times New Roman" w:cstheme="minorHAnsi"/>
            <w:color w:val="0000FF"/>
            <w:kern w:val="0"/>
            <w:u w:val="single"/>
          </w:rPr>
          <w:t>IT liaisons or appropriate desktop support person</w:t>
        </w:r>
      </w:hyperlink>
      <w:r w:rsidRPr="00F05C6B">
        <w:rPr>
          <w:rFonts w:eastAsia="Times New Roman" w:cstheme="minorHAnsi"/>
          <w:kern w:val="0"/>
        </w:rPr>
        <w:t xml:space="preserve"> will work with staff/faculty to determine if their need requires advanced models or components.  </w:t>
      </w:r>
    </w:p>
    <w:p w:rsidR="00407C4A" w:rsidRPr="00F05C6B" w:rsidRDefault="00815B5C" w:rsidP="00407C4A">
      <w:pPr>
        <w:numPr>
          <w:ilvl w:val="0"/>
          <w:numId w:val="2"/>
        </w:numPr>
        <w:spacing w:before="100" w:beforeAutospacing="1" w:after="120" w:line="240" w:lineRule="auto"/>
        <w:rPr>
          <w:rFonts w:eastAsia="Times New Roman" w:cstheme="minorHAnsi"/>
          <w:kern w:val="0"/>
        </w:rPr>
      </w:pPr>
      <w:r w:rsidRPr="00F05C6B">
        <w:rPr>
          <w:rFonts w:eastAsia="Times New Roman" w:cstheme="minorHAnsi"/>
          <w:kern w:val="0"/>
        </w:rPr>
        <w:lastRenderedPageBreak/>
        <w:t>C</w:t>
      </w:r>
      <w:r w:rsidR="00F2398C" w:rsidRPr="00F05C6B">
        <w:rPr>
          <w:rFonts w:eastAsia="Times New Roman" w:cstheme="minorHAnsi"/>
          <w:kern w:val="0"/>
        </w:rPr>
        <w:t xml:space="preserve">omputer </w:t>
      </w:r>
      <w:r w:rsidRPr="00F05C6B">
        <w:rPr>
          <w:rFonts w:eastAsia="Times New Roman" w:cstheme="minorHAnsi"/>
          <w:kern w:val="0"/>
        </w:rPr>
        <w:t xml:space="preserve">and printer </w:t>
      </w:r>
      <w:r w:rsidR="00096B46" w:rsidRPr="00F05C6B">
        <w:rPr>
          <w:rFonts w:eastAsia="Times New Roman" w:cstheme="minorHAnsi"/>
          <w:kern w:val="0"/>
        </w:rPr>
        <w:t xml:space="preserve">standards are </w:t>
      </w:r>
      <w:r w:rsidRPr="00F05C6B">
        <w:rPr>
          <w:rFonts w:eastAsia="Times New Roman" w:cstheme="minorHAnsi"/>
          <w:kern w:val="0"/>
        </w:rPr>
        <w:t>established and/or updated each quarter through</w:t>
      </w:r>
      <w:r w:rsidR="00F2398C" w:rsidRPr="00F05C6B">
        <w:rPr>
          <w:rFonts w:eastAsia="Times New Roman" w:cstheme="minorHAnsi"/>
          <w:kern w:val="0"/>
        </w:rPr>
        <w:t xml:space="preserve"> collaboration among </w:t>
      </w:r>
      <w:r w:rsidR="00096B46" w:rsidRPr="00F05C6B">
        <w:rPr>
          <w:rFonts w:eastAsia="Times New Roman" w:cstheme="minorHAnsi"/>
          <w:kern w:val="0"/>
        </w:rPr>
        <w:t xml:space="preserve">the </w:t>
      </w:r>
      <w:r w:rsidR="00F2398C" w:rsidRPr="00F05C6B">
        <w:rPr>
          <w:rFonts w:eastAsia="Times New Roman" w:cstheme="minorHAnsi"/>
          <w:kern w:val="0"/>
        </w:rPr>
        <w:t xml:space="preserve">IT </w:t>
      </w:r>
      <w:r w:rsidRPr="00F05C6B">
        <w:rPr>
          <w:rFonts w:eastAsia="Times New Roman" w:cstheme="minorHAnsi"/>
          <w:kern w:val="0"/>
        </w:rPr>
        <w:t>Liaisons and Support S</w:t>
      </w:r>
      <w:r w:rsidR="00096B46" w:rsidRPr="00F05C6B">
        <w:rPr>
          <w:rFonts w:eastAsia="Times New Roman" w:cstheme="minorHAnsi"/>
          <w:kern w:val="0"/>
        </w:rPr>
        <w:t>pecialist</w:t>
      </w:r>
      <w:r w:rsidR="00F2398C" w:rsidRPr="00F05C6B">
        <w:rPr>
          <w:rFonts w:eastAsia="Times New Roman" w:cstheme="minorHAnsi"/>
          <w:kern w:val="0"/>
        </w:rPr>
        <w:t>s who work closely</w:t>
      </w:r>
      <w:r w:rsidR="00096B46" w:rsidRPr="00F05C6B">
        <w:rPr>
          <w:rFonts w:eastAsia="Times New Roman" w:cstheme="minorHAnsi"/>
          <w:kern w:val="0"/>
        </w:rPr>
        <w:t xml:space="preserve"> </w:t>
      </w:r>
      <w:r w:rsidR="00F2398C" w:rsidRPr="00F05C6B">
        <w:rPr>
          <w:rFonts w:eastAsia="Times New Roman" w:cstheme="minorHAnsi"/>
          <w:kern w:val="0"/>
        </w:rPr>
        <w:t>with staff</w:t>
      </w:r>
      <w:r w:rsidRPr="00F05C6B">
        <w:rPr>
          <w:rFonts w:eastAsia="Times New Roman" w:cstheme="minorHAnsi"/>
          <w:kern w:val="0"/>
        </w:rPr>
        <w:t xml:space="preserve"> and </w:t>
      </w:r>
      <w:r w:rsidR="00F2398C" w:rsidRPr="00F05C6B">
        <w:rPr>
          <w:rFonts w:eastAsia="Times New Roman" w:cstheme="minorHAnsi"/>
          <w:kern w:val="0"/>
        </w:rPr>
        <w:t xml:space="preserve">faculty </w:t>
      </w:r>
      <w:r w:rsidRPr="00F05C6B">
        <w:rPr>
          <w:rFonts w:eastAsia="Times New Roman" w:cstheme="minorHAnsi"/>
          <w:kern w:val="0"/>
        </w:rPr>
        <w:t>across all areas of the campus and are aware of technology needs</w:t>
      </w:r>
      <w:r w:rsidR="00096B46" w:rsidRPr="00F05C6B">
        <w:rPr>
          <w:rFonts w:eastAsia="Times New Roman" w:cstheme="minorHAnsi"/>
          <w:kern w:val="0"/>
        </w:rPr>
        <w:t>.</w:t>
      </w:r>
      <w:r w:rsidR="00F2398C" w:rsidRPr="00F05C6B">
        <w:rPr>
          <w:rFonts w:eastAsia="Times New Roman" w:cstheme="minorHAnsi"/>
          <w:kern w:val="0"/>
        </w:rPr>
        <w:t xml:space="preserve">  </w:t>
      </w:r>
      <w:r w:rsidR="00F05C6B">
        <w:rPr>
          <w:rFonts w:eastAsia="Times New Roman" w:cstheme="minorHAnsi"/>
          <w:kern w:val="0"/>
        </w:rPr>
        <w:t>I</w:t>
      </w:r>
      <w:r w:rsidRPr="00F05C6B">
        <w:rPr>
          <w:rFonts w:eastAsia="Times New Roman" w:cstheme="minorHAnsi"/>
          <w:kern w:val="0"/>
        </w:rPr>
        <w:t>nformation about when and where the next standards review discussion will take place</w:t>
      </w:r>
      <w:r w:rsidR="00F05C6B">
        <w:rPr>
          <w:rFonts w:eastAsia="Times New Roman" w:cstheme="minorHAnsi"/>
          <w:kern w:val="0"/>
        </w:rPr>
        <w:t xml:space="preserve"> is posted on the </w:t>
      </w:r>
      <w:r w:rsidR="00F05C6B" w:rsidRPr="000C1B4E">
        <w:rPr>
          <w:rFonts w:eastAsia="Times New Roman" w:cstheme="minorHAnsi"/>
          <w:color w:val="0000FF"/>
          <w:kern w:val="0"/>
          <w:u w:val="single"/>
        </w:rPr>
        <w:t>standards web page</w:t>
      </w:r>
      <w:r w:rsidRPr="00F05C6B">
        <w:rPr>
          <w:rFonts w:eastAsia="Times New Roman" w:cstheme="minorHAnsi"/>
          <w:kern w:val="0"/>
        </w:rPr>
        <w:t xml:space="preserve">.  Interested persons across campus are welcome to attend </w:t>
      </w:r>
      <w:r w:rsidR="00F05C6B" w:rsidRPr="00F05C6B">
        <w:rPr>
          <w:rFonts w:eastAsia="Times New Roman" w:cstheme="minorHAnsi"/>
          <w:kern w:val="0"/>
        </w:rPr>
        <w:t>the review</w:t>
      </w:r>
      <w:r w:rsidRPr="00F05C6B">
        <w:rPr>
          <w:rFonts w:eastAsia="Times New Roman" w:cstheme="minorHAnsi"/>
          <w:kern w:val="0"/>
        </w:rPr>
        <w:t xml:space="preserve"> meeting</w:t>
      </w:r>
      <w:r w:rsidR="00F05C6B" w:rsidRPr="00F05C6B">
        <w:rPr>
          <w:rFonts w:eastAsia="Times New Roman" w:cstheme="minorHAnsi"/>
          <w:kern w:val="0"/>
        </w:rPr>
        <w:t>s</w:t>
      </w:r>
      <w:r w:rsidRPr="00F05C6B">
        <w:rPr>
          <w:rFonts w:eastAsia="Times New Roman" w:cstheme="minorHAnsi"/>
          <w:kern w:val="0"/>
        </w:rPr>
        <w:t xml:space="preserve">, or provide input to the standards review via the email address provided on the standards page, or </w:t>
      </w:r>
      <w:r w:rsidR="00407C4A" w:rsidRPr="00F05C6B">
        <w:rPr>
          <w:rFonts w:eastAsia="Times New Roman" w:cstheme="minorHAnsi"/>
          <w:kern w:val="0"/>
        </w:rPr>
        <w:t xml:space="preserve">through discussion with their </w:t>
      </w:r>
      <w:hyperlink r:id="rId8" w:history="1">
        <w:r w:rsidR="00407C4A" w:rsidRPr="000C1B4E">
          <w:rPr>
            <w:rFonts w:eastAsia="Times New Roman" w:cstheme="minorHAnsi"/>
            <w:color w:val="0000FF"/>
            <w:kern w:val="0"/>
            <w:u w:val="single"/>
          </w:rPr>
          <w:t>liaison or appropriate desktop support person</w:t>
        </w:r>
      </w:hyperlink>
      <w:r w:rsidR="000C1B4E">
        <w:rPr>
          <w:rFonts w:eastAsia="Times New Roman" w:cstheme="minorHAnsi"/>
          <w:kern w:val="0"/>
        </w:rPr>
        <w:t xml:space="preserve"> a</w:t>
      </w:r>
      <w:r w:rsidRPr="00F05C6B">
        <w:rPr>
          <w:rFonts w:eastAsia="Times New Roman" w:cstheme="minorHAnsi"/>
          <w:kern w:val="0"/>
        </w:rPr>
        <w:t>t any time.</w:t>
      </w:r>
    </w:p>
    <w:p w:rsidR="00815B5C" w:rsidRPr="002D7AD1" w:rsidRDefault="00815B5C" w:rsidP="00815B5C">
      <w:pPr>
        <w:numPr>
          <w:ilvl w:val="0"/>
          <w:numId w:val="2"/>
        </w:numPr>
        <w:spacing w:before="100" w:beforeAutospacing="1" w:after="120" w:line="240" w:lineRule="auto"/>
        <w:rPr>
          <w:rFonts w:eastAsia="Times New Roman" w:cstheme="minorHAnsi"/>
          <w:kern w:val="0"/>
        </w:rPr>
      </w:pPr>
      <w:r w:rsidRPr="002D7AD1">
        <w:rPr>
          <w:rFonts w:eastAsia="Times New Roman" w:cstheme="minorHAnsi"/>
          <w:kern w:val="0"/>
        </w:rPr>
        <w:t xml:space="preserve">ITS </w:t>
      </w:r>
      <w:r w:rsidR="00910821">
        <w:rPr>
          <w:rFonts w:eastAsia="Times New Roman" w:cstheme="minorHAnsi"/>
          <w:kern w:val="0"/>
        </w:rPr>
        <w:t>will</w:t>
      </w:r>
      <w:r w:rsidRPr="002D7AD1">
        <w:rPr>
          <w:rFonts w:eastAsia="Times New Roman" w:cstheme="minorHAnsi"/>
          <w:kern w:val="0"/>
        </w:rPr>
        <w:t xml:space="preserve"> </w:t>
      </w:r>
      <w:r w:rsidR="00910821">
        <w:rPr>
          <w:rFonts w:eastAsia="Times New Roman" w:cstheme="minorHAnsi"/>
          <w:kern w:val="0"/>
        </w:rPr>
        <w:t>assist</w:t>
      </w:r>
      <w:r>
        <w:rPr>
          <w:rFonts w:eastAsia="Times New Roman" w:cstheme="minorHAnsi"/>
          <w:kern w:val="0"/>
        </w:rPr>
        <w:t xml:space="preserve"> users and </w:t>
      </w:r>
      <w:r w:rsidRPr="002D7AD1">
        <w:rPr>
          <w:rFonts w:eastAsia="Times New Roman" w:cstheme="minorHAnsi"/>
          <w:kern w:val="0"/>
        </w:rPr>
        <w:t>departments </w:t>
      </w:r>
      <w:r>
        <w:rPr>
          <w:rFonts w:eastAsia="Times New Roman" w:cstheme="minorHAnsi"/>
          <w:kern w:val="0"/>
        </w:rPr>
        <w:t>with</w:t>
      </w:r>
      <w:r w:rsidRPr="002D7AD1">
        <w:rPr>
          <w:rFonts w:eastAsia="Times New Roman" w:cstheme="minorHAnsi"/>
          <w:kern w:val="0"/>
        </w:rPr>
        <w:t xml:space="preserve"> </w:t>
      </w:r>
      <w:r w:rsidRPr="00E25894">
        <w:rPr>
          <w:rFonts w:eastAsia="Times New Roman" w:cstheme="minorHAnsi"/>
          <w:kern w:val="0"/>
        </w:rPr>
        <w:t>all</w:t>
      </w:r>
      <w:r w:rsidRPr="002D7AD1">
        <w:rPr>
          <w:rFonts w:eastAsia="Times New Roman" w:cstheme="minorHAnsi"/>
          <w:kern w:val="0"/>
        </w:rPr>
        <w:t xml:space="preserve"> computer, printer and software purchases.  Please contact your </w:t>
      </w:r>
      <w:hyperlink r:id="rId9" w:history="1">
        <w:r>
          <w:rPr>
            <w:rFonts w:eastAsia="Times New Roman" w:cstheme="minorHAnsi"/>
            <w:color w:val="0000FF"/>
            <w:kern w:val="0"/>
            <w:u w:val="single"/>
          </w:rPr>
          <w:t>l</w:t>
        </w:r>
        <w:r w:rsidRPr="002D7AD1">
          <w:rPr>
            <w:rFonts w:eastAsia="Times New Roman" w:cstheme="minorHAnsi"/>
            <w:color w:val="0000FF"/>
            <w:kern w:val="0"/>
            <w:u w:val="single"/>
          </w:rPr>
          <w:t>iaison or appropriate desktop support person</w:t>
        </w:r>
      </w:hyperlink>
      <w:r w:rsidRPr="002D7AD1">
        <w:rPr>
          <w:rFonts w:eastAsia="Times New Roman" w:cstheme="minorHAnsi"/>
          <w:kern w:val="0"/>
        </w:rPr>
        <w:t xml:space="preserve"> for assistance with specifications and ordering.  </w:t>
      </w:r>
    </w:p>
    <w:p w:rsidR="00F2398C" w:rsidRPr="00F05C6B" w:rsidRDefault="00AC57BA" w:rsidP="00AC57BA">
      <w:pPr>
        <w:numPr>
          <w:ilvl w:val="0"/>
          <w:numId w:val="2"/>
        </w:numPr>
        <w:spacing w:before="100" w:beforeAutospacing="1" w:after="120" w:line="240" w:lineRule="auto"/>
        <w:rPr>
          <w:rFonts w:eastAsia="Times New Roman" w:cstheme="minorHAnsi"/>
          <w:kern w:val="0"/>
        </w:rPr>
      </w:pPr>
      <w:r w:rsidRPr="00F05C6B">
        <w:rPr>
          <w:rFonts w:eastAsia="Times New Roman" w:cstheme="minorHAnsi"/>
          <w:kern w:val="0"/>
        </w:rPr>
        <w:t>Operating system</w:t>
      </w:r>
      <w:r w:rsidR="00A26FC0" w:rsidRPr="00F05C6B">
        <w:rPr>
          <w:rFonts w:eastAsia="Times New Roman" w:cstheme="minorHAnsi"/>
          <w:kern w:val="0"/>
        </w:rPr>
        <w:t xml:space="preserve"> and </w:t>
      </w:r>
      <w:r w:rsidRPr="00F05C6B">
        <w:rPr>
          <w:rFonts w:eastAsia="Times New Roman" w:cstheme="minorHAnsi"/>
          <w:kern w:val="0"/>
        </w:rPr>
        <w:t xml:space="preserve">application software </w:t>
      </w:r>
      <w:r w:rsidR="00407C4A" w:rsidRPr="00F05C6B">
        <w:rPr>
          <w:rFonts w:eastAsia="Times New Roman" w:cstheme="minorHAnsi"/>
          <w:kern w:val="0"/>
        </w:rPr>
        <w:t>configurations of</w:t>
      </w:r>
      <w:r w:rsidR="00F2398C" w:rsidRPr="00F05C6B">
        <w:rPr>
          <w:rFonts w:eastAsia="Times New Roman" w:cstheme="minorHAnsi"/>
          <w:kern w:val="0"/>
        </w:rPr>
        <w:t xml:space="preserve"> HSU computers, mobile devices and printers are based upon customer needs</w:t>
      </w:r>
      <w:r w:rsidRPr="00F05C6B">
        <w:rPr>
          <w:rFonts w:eastAsia="Times New Roman" w:cstheme="minorHAnsi"/>
          <w:kern w:val="0"/>
        </w:rPr>
        <w:t xml:space="preserve">, </w:t>
      </w:r>
      <w:r w:rsidR="00F2398C" w:rsidRPr="00F05C6B">
        <w:rPr>
          <w:rFonts w:eastAsia="Times New Roman" w:cstheme="minorHAnsi"/>
          <w:kern w:val="0"/>
        </w:rPr>
        <w:t>CSU and HSU security standards</w:t>
      </w:r>
      <w:r w:rsidRPr="00F05C6B">
        <w:rPr>
          <w:rFonts w:eastAsia="Times New Roman" w:cstheme="minorHAnsi"/>
          <w:kern w:val="0"/>
        </w:rPr>
        <w:t>,</w:t>
      </w:r>
      <w:r w:rsidR="00F2398C" w:rsidRPr="00F05C6B">
        <w:rPr>
          <w:rFonts w:eastAsia="Times New Roman" w:cstheme="minorHAnsi"/>
          <w:kern w:val="0"/>
        </w:rPr>
        <w:t xml:space="preserve"> and </w:t>
      </w:r>
      <w:r w:rsidRPr="00F05C6B">
        <w:rPr>
          <w:rFonts w:eastAsia="Times New Roman" w:cstheme="minorHAnsi"/>
          <w:kern w:val="0"/>
        </w:rPr>
        <w:t xml:space="preserve">the </w:t>
      </w:r>
      <w:r w:rsidR="00F2398C" w:rsidRPr="00F05C6B">
        <w:rPr>
          <w:rFonts w:eastAsia="Times New Roman" w:cstheme="minorHAnsi"/>
          <w:kern w:val="0"/>
        </w:rPr>
        <w:t>requirements of enterprise services</w:t>
      </w:r>
      <w:r w:rsidRPr="00F05C6B">
        <w:rPr>
          <w:rFonts w:eastAsia="Times New Roman" w:cstheme="minorHAnsi"/>
          <w:kern w:val="0"/>
        </w:rPr>
        <w:t xml:space="preserve"> such as the CSU’s common management system (CMS/PeopleSoft).</w:t>
      </w:r>
      <w:r w:rsidR="00F2398C" w:rsidRPr="00F05C6B">
        <w:rPr>
          <w:rFonts w:eastAsia="Times New Roman" w:cstheme="minorHAnsi"/>
          <w:kern w:val="0"/>
        </w:rPr>
        <w:t xml:space="preserve"> </w:t>
      </w:r>
    </w:p>
    <w:p w:rsidR="004942F0" w:rsidRPr="002D7AD1" w:rsidRDefault="004942F0" w:rsidP="004942F0">
      <w:pPr>
        <w:spacing w:before="100" w:beforeAutospacing="1" w:after="120" w:line="240" w:lineRule="auto"/>
        <w:ind w:left="360"/>
        <w:rPr>
          <w:rFonts w:eastAsia="Times New Roman" w:cstheme="minorHAnsi"/>
          <w:kern w:val="0"/>
        </w:rPr>
      </w:pPr>
    </w:p>
    <w:p w:rsidR="00BC1208" w:rsidRDefault="009055DF" w:rsidP="002D7AD1">
      <w:pPr>
        <w:spacing w:before="100" w:beforeAutospacing="1" w:after="120" w:line="240" w:lineRule="auto"/>
        <w:ind w:left="360"/>
        <w:rPr>
          <w:rFonts w:eastAsia="Times New Roman" w:cstheme="minorHAnsi"/>
          <w:b/>
          <w:bCs/>
          <w:kern w:val="0"/>
        </w:rPr>
      </w:pPr>
      <w:r w:rsidRPr="002D7AD1">
        <w:rPr>
          <w:rFonts w:eastAsia="Times New Roman" w:cstheme="minorHAnsi"/>
          <w:b/>
          <w:bCs/>
          <w:kern w:val="0"/>
        </w:rPr>
        <w:t xml:space="preserve">2.2.2 </w:t>
      </w:r>
      <w:r w:rsidR="00BC1208" w:rsidRPr="002D7AD1">
        <w:rPr>
          <w:rFonts w:eastAsia="Times New Roman" w:cstheme="minorHAnsi"/>
          <w:b/>
          <w:bCs/>
          <w:kern w:val="0"/>
        </w:rPr>
        <w:t>Deploy</w:t>
      </w:r>
    </w:p>
    <w:p w:rsidR="004942F0" w:rsidRDefault="00686BEA" w:rsidP="00011DBE">
      <w:pPr>
        <w:spacing w:before="100" w:beforeAutospacing="1" w:after="120" w:line="240" w:lineRule="auto"/>
        <w:ind w:left="360"/>
        <w:jc w:val="center"/>
        <w:rPr>
          <w:rFonts w:eastAsia="Times New Roman" w:cstheme="minorHAnsi"/>
          <w:b/>
          <w:bCs/>
          <w:kern w:val="0"/>
        </w:rPr>
      </w:pPr>
      <w:r>
        <w:rPr>
          <w:rFonts w:eastAsia="Times New Roman" w:cstheme="minorHAnsi"/>
          <w:b/>
          <w:bCs/>
          <w:noProof/>
          <w:kern w:val="0"/>
        </w:rPr>
        <mc:AlternateContent>
          <mc:Choice Requires="wps">
            <w:drawing>
              <wp:anchor distT="0" distB="0" distL="114300" distR="114300" simplePos="0" relativeHeight="251660288" behindDoc="0" locked="0" layoutInCell="1" allowOverlap="1">
                <wp:simplePos x="0" y="0"/>
                <wp:positionH relativeFrom="column">
                  <wp:posOffset>931051</wp:posOffset>
                </wp:positionH>
                <wp:positionV relativeFrom="paragraph">
                  <wp:posOffset>124601</wp:posOffset>
                </wp:positionV>
                <wp:extent cx="4498622" cy="677333"/>
                <wp:effectExtent l="0" t="0" r="16510" b="27940"/>
                <wp:wrapNone/>
                <wp:docPr id="3" name="Text Box 4"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622" cy="677333"/>
                        </a:xfrm>
                        <a:prstGeom prst="rect">
                          <a:avLst/>
                        </a:prstGeom>
                        <a:pattFill prst="pct5">
                          <a:fgClr>
                            <a:schemeClr val="bg1">
                              <a:lumMod val="95000"/>
                              <a:lumOff val="0"/>
                              <a:alpha val="89999"/>
                            </a:schemeClr>
                          </a:fgClr>
                          <a:bgClr>
                            <a:srgbClr val="FFFFFF">
                              <a:alpha val="89999"/>
                            </a:srgbClr>
                          </a:bgClr>
                        </a:pattFill>
                        <a:ln w="9525">
                          <a:solidFill>
                            <a:srgbClr val="000000"/>
                          </a:solidFill>
                          <a:miter lim="800000"/>
                          <a:headEnd/>
                          <a:tailEnd/>
                        </a:ln>
                      </wps:spPr>
                      <wps:txbx>
                        <w:txbxContent>
                          <w:p w:rsidR="00F05C6B" w:rsidRDefault="000C58A7" w:rsidP="00011DBE">
                            <w:pPr>
                              <w:spacing w:after="0"/>
                              <w:jc w:val="center"/>
                              <w:rPr>
                                <w:b/>
                                <w:i/>
                              </w:rPr>
                            </w:pPr>
                            <w:r>
                              <w:rPr>
                                <w:b/>
                                <w:i/>
                              </w:rPr>
                              <w:t xml:space="preserve">Managing </w:t>
                            </w:r>
                            <w:r w:rsidRPr="00011DBE">
                              <w:rPr>
                                <w:b/>
                                <w:i/>
                              </w:rPr>
                              <w:t>HSU</w:t>
                            </w:r>
                            <w:r>
                              <w:rPr>
                                <w:b/>
                                <w:i/>
                              </w:rPr>
                              <w:t>’s</w:t>
                            </w:r>
                            <w:r w:rsidR="00F05C6B">
                              <w:rPr>
                                <w:b/>
                                <w:i/>
                              </w:rPr>
                              <w:t xml:space="preserve"> c</w:t>
                            </w:r>
                            <w:r w:rsidR="00C8326A">
                              <w:rPr>
                                <w:b/>
                                <w:i/>
                              </w:rPr>
                              <w:t>omputer</w:t>
                            </w:r>
                            <w:r w:rsidR="00F05C6B">
                              <w:rPr>
                                <w:b/>
                                <w:i/>
                              </w:rPr>
                              <w:t xml:space="preserve"> inventory</w:t>
                            </w:r>
                          </w:p>
                          <w:p w:rsidR="000C58A7" w:rsidRPr="00011DBE" w:rsidRDefault="00F05C6B" w:rsidP="00F05C6B">
                            <w:pPr>
                              <w:spacing w:after="0"/>
                              <w:jc w:val="center"/>
                              <w:rPr>
                                <w:i/>
                              </w:rPr>
                            </w:pPr>
                            <w:r>
                              <w:rPr>
                                <w:i/>
                                <w:u w:val="single"/>
                              </w:rPr>
                              <w:t>S</w:t>
                            </w:r>
                            <w:r w:rsidR="000C58A7" w:rsidRPr="00BC157F">
                              <w:rPr>
                                <w:i/>
                                <w:u w:val="single"/>
                              </w:rPr>
                              <w:t>econd fundamental principle</w:t>
                            </w:r>
                            <w:r>
                              <w:rPr>
                                <w:i/>
                                <w:u w:val="single"/>
                              </w:rPr>
                              <w:t>:</w:t>
                            </w:r>
                            <w:r>
                              <w:rPr>
                                <w:i/>
                              </w:rPr>
                              <w:t xml:space="preserve">  A</w:t>
                            </w:r>
                            <w:r w:rsidR="000C58A7" w:rsidRPr="00011DBE">
                              <w:rPr>
                                <w:i/>
                              </w:rPr>
                              <w:t>dhering to a common software image across campus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alt="5%" style="position:absolute;left:0;text-align:left;margin-left:73.3pt;margin-top:9.8pt;width:354.2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" fillcolor="#f2f2f2 [3052]">
                <v:fill r:id="rId10" o:title="" opacity="58853f" o:opacity2="58853f" type="pattern"/>
                <v:textbox>
                  <w:txbxContent>
                    <w:p w:rsidR="00F05C6B" w:rsidRDefault="000C58A7" w:rsidP="00011DBE">
                      <w:pPr>
                        <w:spacing w:after="0"/>
                        <w:jc w:val="center"/>
                        <w:rPr>
                          <w:b/>
                          <w:i/>
                        </w:rPr>
                      </w:pPr>
                      <w:r>
                        <w:rPr>
                          <w:b/>
                          <w:i/>
                        </w:rPr>
                        <w:t xml:space="preserve">Managing </w:t>
                      </w:r>
                      <w:r w:rsidRPr="00011DBE">
                        <w:rPr>
                          <w:b/>
                          <w:i/>
                        </w:rPr>
                        <w:t>HSU</w:t>
                      </w:r>
                      <w:r>
                        <w:rPr>
                          <w:b/>
                          <w:i/>
                        </w:rPr>
                        <w:t>’s</w:t>
                      </w:r>
                      <w:r w:rsidR="00F05C6B">
                        <w:rPr>
                          <w:b/>
                          <w:i/>
                        </w:rPr>
                        <w:t xml:space="preserve"> c</w:t>
                      </w:r>
                      <w:r w:rsidR="00C8326A">
                        <w:rPr>
                          <w:b/>
                          <w:i/>
                        </w:rPr>
                        <w:t>omputer</w:t>
                      </w:r>
                      <w:r w:rsidR="00F05C6B">
                        <w:rPr>
                          <w:b/>
                          <w:i/>
                        </w:rPr>
                        <w:t xml:space="preserve"> inventory</w:t>
                      </w:r>
                    </w:p>
                    <w:p w:rsidR="000C58A7" w:rsidRPr="00011DBE" w:rsidRDefault="00F05C6B" w:rsidP="00F05C6B">
                      <w:pPr>
                        <w:spacing w:after="0"/>
                        <w:jc w:val="center"/>
                        <w:rPr>
                          <w:i/>
                        </w:rPr>
                      </w:pPr>
                      <w:r>
                        <w:rPr>
                          <w:i/>
                          <w:u w:val="single"/>
                        </w:rPr>
                        <w:t>S</w:t>
                      </w:r>
                      <w:r w:rsidR="000C58A7" w:rsidRPr="00BC157F">
                        <w:rPr>
                          <w:i/>
                          <w:u w:val="single"/>
                        </w:rPr>
                        <w:t>econd fundamental principle</w:t>
                      </w:r>
                      <w:r>
                        <w:rPr>
                          <w:i/>
                          <w:u w:val="single"/>
                        </w:rPr>
                        <w:t>:</w:t>
                      </w:r>
                      <w:r>
                        <w:rPr>
                          <w:i/>
                        </w:rPr>
                        <w:t xml:space="preserve">  A</w:t>
                      </w:r>
                      <w:r w:rsidR="000C58A7" w:rsidRPr="00011DBE">
                        <w:rPr>
                          <w:i/>
                        </w:rPr>
                        <w:t>dhering to a common software image across campus</w:t>
                      </w:r>
                    </w:p>
                  </w:txbxContent>
                </v:textbox>
              </v:shape>
            </w:pict>
          </mc:Fallback>
        </mc:AlternateContent>
      </w:r>
    </w:p>
    <w:p w:rsidR="00011DBE" w:rsidRDefault="00011DBE" w:rsidP="00011DBE">
      <w:pPr>
        <w:spacing w:before="100" w:beforeAutospacing="1" w:after="120" w:line="240" w:lineRule="auto"/>
        <w:ind w:left="360"/>
        <w:jc w:val="center"/>
        <w:rPr>
          <w:rFonts w:eastAsia="Times New Roman" w:cstheme="minorHAnsi"/>
          <w:b/>
          <w:bCs/>
          <w:kern w:val="0"/>
        </w:rPr>
      </w:pPr>
    </w:p>
    <w:p w:rsidR="00910821" w:rsidRPr="00910821" w:rsidRDefault="00910821" w:rsidP="00910821">
      <w:pPr>
        <w:spacing w:before="100" w:beforeAutospacing="1" w:after="120" w:line="240" w:lineRule="auto"/>
        <w:ind w:left="360"/>
        <w:rPr>
          <w:rFonts w:eastAsia="Times New Roman" w:cstheme="minorHAnsi"/>
          <w:i/>
          <w:kern w:val="0"/>
        </w:rPr>
      </w:pPr>
    </w:p>
    <w:p w:rsidR="00BC1208" w:rsidRPr="002D7AD1" w:rsidRDefault="00BC1208" w:rsidP="009705E2">
      <w:pPr>
        <w:numPr>
          <w:ilvl w:val="0"/>
          <w:numId w:val="3"/>
        </w:numPr>
        <w:spacing w:before="100" w:beforeAutospacing="1" w:after="120" w:line="240" w:lineRule="auto"/>
        <w:rPr>
          <w:rFonts w:eastAsia="Times New Roman" w:cstheme="minorHAnsi"/>
          <w:i/>
          <w:kern w:val="0"/>
        </w:rPr>
      </w:pPr>
      <w:r w:rsidRPr="002D7AD1">
        <w:rPr>
          <w:rFonts w:eastAsia="Times New Roman" w:cstheme="minorHAnsi"/>
          <w:kern w:val="0"/>
        </w:rPr>
        <w:t>New computers are configured with a baseline standard set of software including a current operating system, office productivity applications, anti-</w:t>
      </w:r>
      <w:hyperlink r:id="rId11" w:anchor="term199" w:history="1">
        <w:r w:rsidRPr="002D7AD1">
          <w:rPr>
            <w:rFonts w:eastAsia="Times New Roman" w:cstheme="minorHAnsi"/>
            <w:i/>
            <w:iCs/>
            <w:color w:val="0000FF"/>
            <w:kern w:val="0"/>
            <w:u w:val="single"/>
          </w:rPr>
          <w:t>virus</w:t>
        </w:r>
      </w:hyperlink>
      <w:r w:rsidRPr="002D7AD1">
        <w:rPr>
          <w:rFonts w:eastAsia="Times New Roman" w:cstheme="minorHAnsi"/>
          <w:kern w:val="0"/>
        </w:rPr>
        <w:t xml:space="preserve">/anti-spyware software, and remote administration tools. </w:t>
      </w:r>
      <w:r w:rsidR="004942F0">
        <w:rPr>
          <w:rFonts w:eastAsia="Times New Roman" w:cstheme="minorHAnsi"/>
          <w:kern w:val="0"/>
        </w:rPr>
        <w:t xml:space="preserve"> </w:t>
      </w:r>
      <w:r w:rsidR="00DC454E" w:rsidRPr="00F05C6B">
        <w:rPr>
          <w:rFonts w:eastAsia="Times New Roman" w:cstheme="minorHAnsi"/>
          <w:i/>
          <w:kern w:val="0"/>
        </w:rPr>
        <w:t xml:space="preserve">Note that </w:t>
      </w:r>
      <w:r w:rsidR="002F704A" w:rsidRPr="00F05C6B">
        <w:rPr>
          <w:rFonts w:eastAsia="Times New Roman" w:cstheme="minorHAnsi"/>
          <w:i/>
          <w:kern w:val="0"/>
        </w:rPr>
        <w:t>customers</w:t>
      </w:r>
      <w:r w:rsidR="00DC454E" w:rsidRPr="00F05C6B">
        <w:rPr>
          <w:rFonts w:eastAsia="Times New Roman" w:cstheme="minorHAnsi"/>
          <w:i/>
          <w:kern w:val="0"/>
        </w:rPr>
        <w:t xml:space="preserve"> may request additional software</w:t>
      </w:r>
      <w:r w:rsidR="002F704A" w:rsidRPr="00F05C6B">
        <w:rPr>
          <w:rFonts w:eastAsia="Times New Roman" w:cstheme="minorHAnsi"/>
          <w:i/>
          <w:kern w:val="0"/>
        </w:rPr>
        <w:t xml:space="preserve"> </w:t>
      </w:r>
      <w:r w:rsidR="00E85238" w:rsidRPr="00F05C6B">
        <w:rPr>
          <w:rFonts w:eastAsia="Times New Roman" w:cstheme="minorHAnsi"/>
          <w:i/>
          <w:kern w:val="0"/>
        </w:rPr>
        <w:t>installations</w:t>
      </w:r>
      <w:r w:rsidR="00DC454E" w:rsidRPr="00F05C6B">
        <w:rPr>
          <w:rFonts w:eastAsia="Times New Roman" w:cstheme="minorHAnsi"/>
          <w:i/>
          <w:kern w:val="0"/>
        </w:rPr>
        <w:t xml:space="preserve"> on their computer</w:t>
      </w:r>
      <w:r w:rsidR="00DC454E" w:rsidRPr="002D7AD1">
        <w:rPr>
          <w:rFonts w:eastAsia="Times New Roman" w:cstheme="minorHAnsi"/>
          <w:kern w:val="0"/>
        </w:rPr>
        <w:t xml:space="preserve"> – see </w:t>
      </w:r>
      <w:r w:rsidR="009055DF" w:rsidRPr="002D7AD1">
        <w:rPr>
          <w:rFonts w:eastAsia="Times New Roman" w:cstheme="minorHAnsi"/>
          <w:kern w:val="0"/>
        </w:rPr>
        <w:t xml:space="preserve">2.2.3 </w:t>
      </w:r>
      <w:r w:rsidR="00DC454E" w:rsidRPr="002D7AD1">
        <w:rPr>
          <w:rFonts w:eastAsia="Times New Roman" w:cstheme="minorHAnsi"/>
          <w:kern w:val="0"/>
        </w:rPr>
        <w:t xml:space="preserve">Software Installation in the </w:t>
      </w:r>
      <w:r w:rsidR="002F704A" w:rsidRPr="002D7AD1">
        <w:rPr>
          <w:rFonts w:eastAsia="Times New Roman" w:cstheme="minorHAnsi"/>
          <w:b/>
          <w:kern w:val="0"/>
        </w:rPr>
        <w:t>Manage</w:t>
      </w:r>
      <w:r w:rsidR="00DC454E" w:rsidRPr="002D7AD1">
        <w:rPr>
          <w:rFonts w:eastAsia="Times New Roman" w:cstheme="minorHAnsi"/>
          <w:kern w:val="0"/>
        </w:rPr>
        <w:t xml:space="preserve"> section below.</w:t>
      </w:r>
    </w:p>
    <w:p w:rsidR="00BC1208" w:rsidRPr="002D7AD1" w:rsidRDefault="00BC1208" w:rsidP="009705E2">
      <w:pPr>
        <w:numPr>
          <w:ilvl w:val="1"/>
          <w:numId w:val="3"/>
        </w:numPr>
        <w:spacing w:before="100" w:beforeAutospacing="1" w:after="120" w:line="240" w:lineRule="auto"/>
        <w:rPr>
          <w:rFonts w:eastAsia="Times New Roman" w:cstheme="minorHAnsi"/>
          <w:kern w:val="0"/>
        </w:rPr>
      </w:pPr>
      <w:r w:rsidRPr="002D7AD1">
        <w:rPr>
          <w:rFonts w:eastAsia="Times New Roman" w:cstheme="minorHAnsi"/>
          <w:kern w:val="0"/>
        </w:rPr>
        <w:t>Computers are configured in compliance with campus security policies, and other configurations that may be specific to divisions or units.</w:t>
      </w:r>
    </w:p>
    <w:p w:rsidR="00BC1208" w:rsidRPr="002D7AD1" w:rsidRDefault="00BC1208" w:rsidP="009705E2">
      <w:pPr>
        <w:numPr>
          <w:ilvl w:val="1"/>
          <w:numId w:val="3"/>
        </w:numPr>
        <w:spacing w:before="100" w:beforeAutospacing="1" w:after="120" w:line="240" w:lineRule="auto"/>
        <w:rPr>
          <w:rFonts w:eastAsia="Times New Roman" w:cstheme="minorHAnsi"/>
          <w:kern w:val="0"/>
        </w:rPr>
      </w:pPr>
      <w:r w:rsidRPr="002D7AD1">
        <w:rPr>
          <w:rFonts w:eastAsia="Times New Roman" w:cstheme="minorHAnsi"/>
          <w:kern w:val="0"/>
        </w:rPr>
        <w:t xml:space="preserve">Software not included in the baseline standard is installed when requested and properly licensed. </w:t>
      </w:r>
      <w:r w:rsidR="00C25F4B" w:rsidRPr="002D7AD1">
        <w:rPr>
          <w:rFonts w:eastAsia="Times New Roman" w:cstheme="minorHAnsi"/>
          <w:kern w:val="0"/>
        </w:rPr>
        <w:t xml:space="preserve">Customers </w:t>
      </w:r>
      <w:r w:rsidRPr="002D7AD1">
        <w:rPr>
          <w:rFonts w:eastAsia="Times New Roman" w:cstheme="minorHAnsi"/>
          <w:kern w:val="0"/>
        </w:rPr>
        <w:t>may be asked to provide installation media or web location for non-standard software and proof of software ownership.</w:t>
      </w:r>
    </w:p>
    <w:p w:rsidR="00BC1208" w:rsidRPr="002D7AD1" w:rsidRDefault="00BC1208" w:rsidP="009705E2">
      <w:pPr>
        <w:numPr>
          <w:ilvl w:val="1"/>
          <w:numId w:val="3"/>
        </w:numPr>
        <w:spacing w:before="100" w:beforeAutospacing="1" w:after="120" w:line="240" w:lineRule="auto"/>
        <w:rPr>
          <w:rFonts w:eastAsia="Times New Roman" w:cstheme="minorHAnsi"/>
          <w:kern w:val="0"/>
        </w:rPr>
      </w:pPr>
      <w:r w:rsidRPr="002D7AD1">
        <w:rPr>
          <w:rFonts w:eastAsia="Times New Roman" w:cstheme="minorHAnsi"/>
          <w:kern w:val="0"/>
        </w:rPr>
        <w:t>Computers are configured to connect to the campus networks.</w:t>
      </w:r>
    </w:p>
    <w:p w:rsidR="00910821" w:rsidRDefault="00BC1208" w:rsidP="009705E2">
      <w:pPr>
        <w:numPr>
          <w:ilvl w:val="1"/>
          <w:numId w:val="3"/>
        </w:numPr>
        <w:spacing w:before="100" w:beforeAutospacing="1" w:after="120" w:line="240" w:lineRule="auto"/>
        <w:rPr>
          <w:rFonts w:eastAsia="Times New Roman" w:cstheme="minorHAnsi"/>
          <w:kern w:val="0"/>
        </w:rPr>
      </w:pPr>
      <w:r w:rsidRPr="002D7AD1">
        <w:rPr>
          <w:rFonts w:eastAsia="Times New Roman" w:cstheme="minorHAnsi"/>
          <w:kern w:val="0"/>
        </w:rPr>
        <w:t>In cases of computer replacement</w:t>
      </w:r>
      <w:r w:rsidR="00C25F4B" w:rsidRPr="002D7AD1">
        <w:rPr>
          <w:rFonts w:eastAsia="Times New Roman" w:cstheme="minorHAnsi"/>
          <w:kern w:val="0"/>
        </w:rPr>
        <w:t>,</w:t>
      </w:r>
      <w:r w:rsidRPr="002D7AD1">
        <w:rPr>
          <w:rFonts w:eastAsia="Times New Roman" w:cstheme="minorHAnsi"/>
          <w:kern w:val="0"/>
        </w:rPr>
        <w:t> customer documents will be transferred from the previous computer.  Data will be retained on the previous hard drive for four weeks to ensure complete data transfer.  After four weeks the hard drive is securely erased or destroyed in a manner where no data is recoverable from the drive. </w:t>
      </w:r>
      <w:r w:rsidRPr="002D7AD1">
        <w:rPr>
          <w:rFonts w:eastAsia="Times New Roman" w:cstheme="minorHAnsi"/>
          <w:kern w:val="0"/>
        </w:rPr>
        <w:br/>
      </w:r>
    </w:p>
    <w:p w:rsidR="00910821" w:rsidRDefault="00910821" w:rsidP="00910821">
      <w:pPr>
        <w:spacing w:before="100" w:beforeAutospacing="1" w:after="120" w:line="240" w:lineRule="auto"/>
        <w:rPr>
          <w:rFonts w:eastAsia="Times New Roman" w:cstheme="minorHAnsi"/>
          <w:kern w:val="0"/>
        </w:rPr>
      </w:pPr>
    </w:p>
    <w:p w:rsidR="00BC1208" w:rsidRPr="002D7AD1" w:rsidRDefault="00BC1208" w:rsidP="00910821">
      <w:pPr>
        <w:spacing w:before="100" w:beforeAutospacing="1" w:after="120" w:line="240" w:lineRule="auto"/>
        <w:rPr>
          <w:rFonts w:eastAsia="Times New Roman" w:cstheme="minorHAnsi"/>
          <w:kern w:val="0"/>
        </w:rPr>
      </w:pPr>
      <w:r w:rsidRPr="002D7AD1">
        <w:rPr>
          <w:rFonts w:eastAsia="Times New Roman" w:cstheme="minorHAnsi"/>
          <w:kern w:val="0"/>
        </w:rPr>
        <w:t> </w:t>
      </w:r>
    </w:p>
    <w:p w:rsidR="00BC1208" w:rsidRPr="002D7AD1" w:rsidRDefault="00E85238" w:rsidP="002D7AD1">
      <w:pPr>
        <w:spacing w:before="100" w:beforeAutospacing="1" w:after="120" w:line="240" w:lineRule="auto"/>
        <w:ind w:left="360"/>
        <w:rPr>
          <w:rFonts w:eastAsia="Times New Roman" w:cstheme="minorHAnsi"/>
          <w:kern w:val="0"/>
        </w:rPr>
      </w:pPr>
      <w:r w:rsidRPr="002D7AD1">
        <w:rPr>
          <w:rFonts w:eastAsia="Times New Roman" w:cstheme="minorHAnsi"/>
          <w:b/>
          <w:bCs/>
          <w:kern w:val="0"/>
        </w:rPr>
        <w:lastRenderedPageBreak/>
        <w:t>2.2.3 Manage</w:t>
      </w:r>
    </w:p>
    <w:p w:rsidR="00BC1208" w:rsidRPr="002D7AD1" w:rsidRDefault="00BC1208" w:rsidP="009705E2">
      <w:pPr>
        <w:numPr>
          <w:ilvl w:val="0"/>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Software </w:t>
      </w:r>
      <w:r w:rsidR="00F703C5" w:rsidRPr="002D7AD1">
        <w:rPr>
          <w:rFonts w:eastAsia="Times New Roman" w:cstheme="minorHAnsi"/>
          <w:kern w:val="0"/>
        </w:rPr>
        <w:t xml:space="preserve">Installation </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Support technicians will install and upgrade software in response to </w:t>
      </w:r>
      <w:r w:rsidR="00C25F4B" w:rsidRPr="002D7AD1">
        <w:rPr>
          <w:rFonts w:eastAsia="Times New Roman" w:cstheme="minorHAnsi"/>
          <w:kern w:val="0"/>
        </w:rPr>
        <w:t xml:space="preserve">customer </w:t>
      </w:r>
      <w:r w:rsidRPr="002D7AD1">
        <w:rPr>
          <w:rFonts w:eastAsia="Times New Roman" w:cstheme="minorHAnsi"/>
          <w:kern w:val="0"/>
        </w:rPr>
        <w:t>requests, changes to campus standards</w:t>
      </w:r>
      <w:r w:rsidR="00C25F4B" w:rsidRPr="002D7AD1">
        <w:rPr>
          <w:rFonts w:eastAsia="Times New Roman" w:cstheme="minorHAnsi"/>
          <w:kern w:val="0"/>
        </w:rPr>
        <w:t xml:space="preserve"> or</w:t>
      </w:r>
      <w:r w:rsidRPr="002D7AD1">
        <w:rPr>
          <w:rFonts w:eastAsia="Times New Roman" w:cstheme="minorHAnsi"/>
          <w:kern w:val="0"/>
        </w:rPr>
        <w:t xml:space="preserve"> security requirements, or to resolve problems.  Software may be installed with remote tools. </w:t>
      </w:r>
    </w:p>
    <w:p w:rsidR="002F704A" w:rsidRPr="002D7AD1" w:rsidRDefault="00DC454E"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Support technicians will install client-provided driver software for peripherals such as printers, scanners, external storage devices, and input devices.</w:t>
      </w:r>
    </w:p>
    <w:p w:rsidR="002F704A" w:rsidRPr="002D7AD1" w:rsidRDefault="00DC454E"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Supported software is installed on university-owned computers used for research, instruction, and university business.  ITS is not permitted to install software on equipment not owned by the University.</w:t>
      </w:r>
    </w:p>
    <w:p w:rsidR="00BC1208" w:rsidRPr="002D7AD1" w:rsidRDefault="00BC1208" w:rsidP="009705E2">
      <w:pPr>
        <w:numPr>
          <w:ilvl w:val="1"/>
          <w:numId w:val="4"/>
        </w:numPr>
        <w:spacing w:before="100" w:beforeAutospacing="1" w:after="120" w:line="240" w:lineRule="auto"/>
        <w:rPr>
          <w:rFonts w:eastAsia="Times New Roman" w:cstheme="minorHAnsi"/>
          <w:i/>
          <w:kern w:val="0"/>
        </w:rPr>
      </w:pPr>
      <w:r w:rsidRPr="002D7AD1">
        <w:rPr>
          <w:rFonts w:eastAsia="Times New Roman" w:cstheme="minorHAnsi"/>
          <w:kern w:val="0"/>
        </w:rPr>
        <w:t>Proof of license must be provided</w:t>
      </w:r>
      <w:r w:rsidR="00DC454E" w:rsidRPr="002D7AD1">
        <w:rPr>
          <w:rFonts w:eastAsia="Times New Roman" w:cstheme="minorHAnsi"/>
          <w:kern w:val="0"/>
        </w:rPr>
        <w:t xml:space="preserve">.  </w:t>
      </w:r>
      <w:r w:rsidR="00AF01EB" w:rsidRPr="002D7AD1">
        <w:rPr>
          <w:rFonts w:eastAsia="Times New Roman" w:cstheme="minorHAnsi"/>
          <w:kern w:val="0"/>
        </w:rPr>
        <w:t>(</w:t>
      </w:r>
      <w:r w:rsidR="00F05C6B">
        <w:rPr>
          <w:rFonts w:eastAsia="Times New Roman" w:cstheme="minorHAnsi"/>
          <w:kern w:val="0"/>
        </w:rPr>
        <w:t>See</w:t>
      </w:r>
      <w:r w:rsidR="00DC454E" w:rsidRPr="002D7AD1">
        <w:rPr>
          <w:rFonts w:eastAsia="Times New Roman" w:cstheme="minorHAnsi"/>
          <w:kern w:val="0"/>
        </w:rPr>
        <w:t xml:space="preserve"> the CSU policy on the protection of electronic copyrighted materials </w:t>
      </w:r>
      <w:r w:rsidR="00AF01EB" w:rsidRPr="002D7AD1">
        <w:rPr>
          <w:rFonts w:eastAsia="Times New Roman" w:cstheme="minorHAnsi"/>
          <w:kern w:val="0"/>
        </w:rPr>
        <w:t xml:space="preserve">at </w:t>
      </w:r>
      <w:hyperlink r:id="rId12" w:history="1">
        <w:r w:rsidR="00DC454E" w:rsidRPr="000C1B4E">
          <w:rPr>
            <w:rStyle w:val="Hyperlink"/>
            <w:rFonts w:eastAsia="Times New Roman" w:cstheme="minorHAnsi"/>
            <w:color w:val="0000FF"/>
            <w:kern w:val="0"/>
          </w:rPr>
          <w:t>http://www.calstate.edu/eo/EO-999.html</w:t>
        </w:r>
      </w:hyperlink>
      <w:r w:rsidR="00DC454E" w:rsidRPr="002D7AD1">
        <w:rPr>
          <w:rFonts w:eastAsia="Times New Roman" w:cstheme="minorHAnsi"/>
          <w:kern w:val="0"/>
        </w:rPr>
        <w:t>)</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If ITS does not have installation media, and the software is not available online, the person requesting the installation must provide the media.</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Some software requires specialized configuration. ITS Support staff can configure software if documentation is available.</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In accordance with </w:t>
      </w:r>
      <w:r w:rsidR="00F05C6B">
        <w:rPr>
          <w:rFonts w:eastAsia="Times New Roman" w:cstheme="minorHAnsi"/>
          <w:kern w:val="0"/>
        </w:rPr>
        <w:t>the CSU Information Security P</w:t>
      </w:r>
      <w:r w:rsidRPr="002D7AD1">
        <w:rPr>
          <w:rFonts w:eastAsia="Times New Roman" w:cstheme="minorHAnsi"/>
          <w:kern w:val="0"/>
        </w:rPr>
        <w:t xml:space="preserve">olicy, only software that is being actively updated/patched by the vendor will be installed. Exceptions may be made on case by case </w:t>
      </w:r>
      <w:r w:rsidR="00F05C6B">
        <w:rPr>
          <w:rFonts w:eastAsia="Times New Roman" w:cstheme="minorHAnsi"/>
          <w:kern w:val="0"/>
        </w:rPr>
        <w:t>basis</w:t>
      </w:r>
      <w:r w:rsidRPr="002D7AD1">
        <w:rPr>
          <w:rFonts w:eastAsia="Times New Roman" w:cstheme="minorHAnsi"/>
          <w:kern w:val="0"/>
        </w:rPr>
        <w:t>. </w:t>
      </w:r>
      <w:r w:rsidR="00F05C6B">
        <w:rPr>
          <w:rFonts w:eastAsia="Times New Roman" w:cstheme="minorHAnsi"/>
          <w:kern w:val="0"/>
        </w:rPr>
        <w:t xml:space="preserve"> </w:t>
      </w:r>
      <w:r w:rsidR="00F05C6B" w:rsidRPr="000C1B4E">
        <w:rPr>
          <w:rFonts w:eastAsia="Times New Roman" w:cstheme="minorHAnsi"/>
          <w:color w:val="0000FF"/>
          <w:kern w:val="0"/>
        </w:rPr>
        <w:t>[need a link to that section in the CSU Info Sec policy]</w:t>
      </w:r>
      <w:r w:rsidRPr="00F05C6B">
        <w:rPr>
          <w:rFonts w:eastAsia="Times New Roman" w:cstheme="minorHAnsi"/>
          <w:color w:val="FF0000"/>
          <w:kern w:val="0"/>
        </w:rPr>
        <w:br/>
      </w:r>
      <w:r w:rsidRPr="002D7AD1">
        <w:rPr>
          <w:rFonts w:eastAsia="Times New Roman" w:cstheme="minorHAnsi"/>
          <w:kern w:val="0"/>
        </w:rPr>
        <w:t> </w:t>
      </w:r>
    </w:p>
    <w:p w:rsidR="00BC1208" w:rsidRPr="002D7AD1" w:rsidRDefault="00F703C5" w:rsidP="009705E2">
      <w:pPr>
        <w:numPr>
          <w:ilvl w:val="0"/>
          <w:numId w:val="4"/>
        </w:numPr>
        <w:spacing w:before="100" w:beforeAutospacing="1" w:after="120" w:line="240" w:lineRule="auto"/>
        <w:rPr>
          <w:rFonts w:eastAsia="Times New Roman" w:cstheme="minorHAnsi"/>
          <w:kern w:val="0"/>
        </w:rPr>
      </w:pPr>
      <w:r w:rsidRPr="002D7AD1">
        <w:rPr>
          <w:rFonts w:eastAsia="Times New Roman" w:cstheme="minorHAnsi"/>
          <w:kern w:val="0"/>
        </w:rPr>
        <w:t>Software Function/Usage Support </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Support staff will provide assistance for software that is not launching or functioning properly.</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Initial investigation is always provided to determine if the software issue is system or network-related. </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User Support staff will assist clients with application use questions in the form of referring to help systems within the software, Google, FAQs, and other online resources.  SDS does not </w:t>
      </w:r>
      <w:r w:rsidR="00F703C5" w:rsidRPr="002D7AD1">
        <w:rPr>
          <w:rFonts w:eastAsia="Times New Roman" w:cstheme="minorHAnsi"/>
          <w:kern w:val="0"/>
        </w:rPr>
        <w:t xml:space="preserve">provide </w:t>
      </w:r>
      <w:r w:rsidRPr="002D7AD1">
        <w:rPr>
          <w:rFonts w:eastAsia="Times New Roman" w:cstheme="minorHAnsi"/>
          <w:kern w:val="0"/>
        </w:rPr>
        <w:t>tutorials or training in applications.</w:t>
      </w:r>
    </w:p>
    <w:p w:rsidR="00F703C5" w:rsidRPr="002D7AD1" w:rsidRDefault="00F703C5"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Problems with some business systems or specialized software may be referred to system specialists. </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For licensed software supported by vendors, and approved open source software, </w:t>
      </w:r>
      <w:r w:rsidR="00F703C5" w:rsidRPr="002D7AD1">
        <w:rPr>
          <w:rFonts w:eastAsia="Times New Roman" w:cstheme="minorHAnsi"/>
          <w:kern w:val="0"/>
        </w:rPr>
        <w:t>SDS</w:t>
      </w:r>
      <w:r w:rsidRPr="002D7AD1">
        <w:rPr>
          <w:rFonts w:eastAsia="Times New Roman" w:cstheme="minorHAnsi"/>
          <w:kern w:val="0"/>
        </w:rPr>
        <w:t xml:space="preserve"> will resolve software installation and functional errors where solutions are practically available.</w:t>
      </w:r>
      <w:r w:rsidRPr="002D7AD1">
        <w:rPr>
          <w:rFonts w:eastAsia="Times New Roman" w:cstheme="minorHAnsi"/>
          <w:kern w:val="0"/>
        </w:rPr>
        <w:br/>
        <w:t> </w:t>
      </w:r>
    </w:p>
    <w:p w:rsidR="00BC1208" w:rsidRDefault="00545C1F" w:rsidP="009705E2">
      <w:pPr>
        <w:numPr>
          <w:ilvl w:val="0"/>
          <w:numId w:val="4"/>
        </w:numPr>
        <w:spacing w:before="100" w:beforeAutospacing="1" w:after="120" w:line="240" w:lineRule="auto"/>
        <w:rPr>
          <w:rFonts w:eastAsia="Times New Roman" w:cstheme="minorHAnsi"/>
          <w:kern w:val="0"/>
        </w:rPr>
      </w:pPr>
      <w:r w:rsidRPr="002D7AD1">
        <w:rPr>
          <w:rFonts w:eastAsia="Times New Roman" w:cstheme="minorHAnsi"/>
          <w:kern w:val="0"/>
        </w:rPr>
        <w:t>Hardware Support</w:t>
      </w:r>
    </w:p>
    <w:p w:rsidR="00BC157F" w:rsidRDefault="00686BEA" w:rsidP="00BC157F">
      <w:pPr>
        <w:spacing w:before="100" w:beforeAutospacing="1" w:after="120" w:line="240" w:lineRule="auto"/>
        <w:ind w:left="360"/>
        <w:rPr>
          <w:rFonts w:eastAsia="Times New Roman" w:cstheme="minorHAnsi"/>
          <w:kern w:val="0"/>
        </w:rPr>
      </w:pPr>
      <w:r>
        <w:rPr>
          <w:rFonts w:eastAsia="Times New Roman" w:cstheme="minorHAnsi"/>
          <w:noProof/>
          <w:kern w:val="0"/>
        </w:rPr>
        <mc:AlternateContent>
          <mc:Choice Requires="wps">
            <w:drawing>
              <wp:anchor distT="0" distB="0" distL="114300" distR="114300" simplePos="0" relativeHeight="251664384" behindDoc="0" locked="0" layoutInCell="1" allowOverlap="1">
                <wp:simplePos x="0" y="0"/>
                <wp:positionH relativeFrom="column">
                  <wp:posOffset>919551</wp:posOffset>
                </wp:positionH>
                <wp:positionV relativeFrom="paragraph">
                  <wp:posOffset>141111</wp:posOffset>
                </wp:positionV>
                <wp:extent cx="4639733" cy="728133"/>
                <wp:effectExtent l="0" t="0" r="27940"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733" cy="728133"/>
                        </a:xfrm>
                        <a:prstGeom prst="rect">
                          <a:avLst/>
                        </a:prstGeom>
                        <a:solidFill>
                          <a:srgbClr val="FFFFFF"/>
                        </a:solidFill>
                        <a:ln w="9525">
                          <a:solidFill>
                            <a:srgbClr val="000000"/>
                          </a:solidFill>
                          <a:miter lim="800000"/>
                          <a:headEnd/>
                          <a:tailEnd/>
                        </a:ln>
                      </wps:spPr>
                      <wps:txbx>
                        <w:txbxContent>
                          <w:p w:rsidR="00F05C6B" w:rsidRDefault="000C58A7" w:rsidP="00BC157F">
                            <w:pPr>
                              <w:spacing w:after="0"/>
                              <w:jc w:val="center"/>
                              <w:rPr>
                                <w:b/>
                                <w:i/>
                              </w:rPr>
                            </w:pPr>
                            <w:r w:rsidRPr="00BC157F">
                              <w:rPr>
                                <w:b/>
                                <w:i/>
                              </w:rPr>
                              <w:t>Ma</w:t>
                            </w:r>
                            <w:r w:rsidR="00F05C6B">
                              <w:rPr>
                                <w:b/>
                                <w:i/>
                              </w:rPr>
                              <w:t>naging HSU’s computer inventory</w:t>
                            </w:r>
                          </w:p>
                          <w:p w:rsidR="000C58A7" w:rsidRPr="00F05C6B" w:rsidRDefault="00F05C6B" w:rsidP="00F05C6B">
                            <w:pPr>
                              <w:spacing w:after="0"/>
                              <w:jc w:val="center"/>
                              <w:rPr>
                                <w:i/>
                              </w:rPr>
                            </w:pPr>
                            <w:r>
                              <w:rPr>
                                <w:i/>
                                <w:u w:val="single"/>
                              </w:rPr>
                              <w:t>T</w:t>
                            </w:r>
                            <w:r w:rsidR="000C58A7" w:rsidRPr="00BC157F">
                              <w:rPr>
                                <w:i/>
                                <w:u w:val="single"/>
                              </w:rPr>
                              <w:t>hird fundamental principle</w:t>
                            </w:r>
                            <w:r>
                              <w:rPr>
                                <w:i/>
                                <w:u w:val="single"/>
                              </w:rPr>
                              <w:t>:</w:t>
                            </w:r>
                            <w:r>
                              <w:rPr>
                                <w:i/>
                              </w:rPr>
                              <w:t xml:space="preserve"> </w:t>
                            </w:r>
                            <w:r w:rsidR="000C58A7" w:rsidRPr="002D7AD1">
                              <w:rPr>
                                <w:rFonts w:eastAsia="Times New Roman" w:cstheme="minorHAnsi"/>
                                <w:i/>
                                <w:kern w:val="0"/>
                              </w:rPr>
                              <w:t>Planning for, and identifying sufficient funds for, continual refresh of each unit’s computing equipment inventory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left:0;text-align:left;margin-left:72.4pt;margin-top:11.1pt;width:365.3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AAKwIAAFc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">
                <v:textbox>
                  <w:txbxContent>
                    <w:p w:rsidR="00F05C6B" w:rsidRDefault="000C58A7" w:rsidP="00BC157F">
                      <w:pPr>
                        <w:spacing w:after="0"/>
                        <w:jc w:val="center"/>
                        <w:rPr>
                          <w:b/>
                          <w:i/>
                        </w:rPr>
                      </w:pPr>
                      <w:r w:rsidRPr="00BC157F">
                        <w:rPr>
                          <w:b/>
                          <w:i/>
                        </w:rPr>
                        <w:t>Ma</w:t>
                      </w:r>
                      <w:r w:rsidR="00F05C6B">
                        <w:rPr>
                          <w:b/>
                          <w:i/>
                        </w:rPr>
                        <w:t>naging HSU’s computer inventory</w:t>
                      </w:r>
                    </w:p>
                    <w:p w:rsidR="000C58A7" w:rsidRPr="00F05C6B" w:rsidRDefault="00F05C6B" w:rsidP="00F05C6B">
                      <w:pPr>
                        <w:spacing w:after="0"/>
                        <w:jc w:val="center"/>
                        <w:rPr>
                          <w:i/>
                        </w:rPr>
                      </w:pPr>
                      <w:r>
                        <w:rPr>
                          <w:i/>
                          <w:u w:val="single"/>
                        </w:rPr>
                        <w:t>T</w:t>
                      </w:r>
                      <w:r w:rsidR="000C58A7" w:rsidRPr="00BC157F">
                        <w:rPr>
                          <w:i/>
                          <w:u w:val="single"/>
                        </w:rPr>
                        <w:t>hird fundamental principle</w:t>
                      </w:r>
                      <w:r>
                        <w:rPr>
                          <w:i/>
                          <w:u w:val="single"/>
                        </w:rPr>
                        <w:t>:</w:t>
                      </w:r>
                      <w:r>
                        <w:rPr>
                          <w:i/>
                        </w:rPr>
                        <w:t xml:space="preserve"> </w:t>
                      </w:r>
                      <w:r w:rsidR="000C58A7" w:rsidRPr="002D7AD1">
                        <w:rPr>
                          <w:rFonts w:eastAsia="Times New Roman" w:cstheme="minorHAnsi"/>
                          <w:i/>
                          <w:kern w:val="0"/>
                        </w:rPr>
                        <w:t>Planning for, and identifying sufficient funds for, continual refresh of each unit’s computing equipment inventory</w:t>
                      </w:r>
                    </w:p>
                  </w:txbxContent>
                </v:textbox>
              </v:shape>
            </w:pict>
          </mc:Fallback>
        </mc:AlternateContent>
      </w:r>
    </w:p>
    <w:p w:rsidR="00BC157F" w:rsidRPr="002D7AD1" w:rsidRDefault="00BC157F" w:rsidP="00BC157F">
      <w:pPr>
        <w:spacing w:before="100" w:beforeAutospacing="1" w:after="120" w:line="240" w:lineRule="auto"/>
        <w:ind w:left="360"/>
        <w:rPr>
          <w:rFonts w:eastAsia="Times New Roman" w:cstheme="minorHAnsi"/>
          <w:kern w:val="0"/>
        </w:rPr>
      </w:pPr>
    </w:p>
    <w:p w:rsidR="00C8326A" w:rsidRPr="00C8326A" w:rsidRDefault="00C8326A" w:rsidP="00C8326A">
      <w:pPr>
        <w:spacing w:before="100" w:beforeAutospacing="1" w:after="120" w:line="240" w:lineRule="auto"/>
        <w:ind w:left="1080"/>
        <w:rPr>
          <w:rFonts w:eastAsia="Times New Roman" w:cstheme="minorHAnsi"/>
          <w:kern w:val="0"/>
        </w:rPr>
      </w:pPr>
    </w:p>
    <w:p w:rsidR="002F704A" w:rsidRPr="002D7AD1" w:rsidRDefault="00545C1F" w:rsidP="009705E2">
      <w:pPr>
        <w:pStyle w:val="ListParagraph"/>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Standard Desktop Support services are provided for university-owned computers </w:t>
      </w:r>
      <w:r w:rsidR="00F05C6B">
        <w:rPr>
          <w:rFonts w:eastAsia="Times New Roman" w:cstheme="minorHAnsi"/>
          <w:kern w:val="0"/>
        </w:rPr>
        <w:t xml:space="preserve">that conform to </w:t>
      </w:r>
      <w:r w:rsidR="00F05C6B" w:rsidRPr="00C8326A">
        <w:rPr>
          <w:rFonts w:eastAsia="Times New Roman" w:cstheme="minorHAnsi"/>
          <w:color w:val="0000FF"/>
          <w:kern w:val="0"/>
          <w:u w:val="single"/>
        </w:rPr>
        <w:t>standardized models</w:t>
      </w:r>
      <w:r w:rsidR="00F05C6B">
        <w:rPr>
          <w:rFonts w:eastAsia="Times New Roman" w:cstheme="minorHAnsi"/>
          <w:kern w:val="0"/>
        </w:rPr>
        <w:t xml:space="preserve">, </w:t>
      </w:r>
      <w:r w:rsidRPr="002D7AD1">
        <w:rPr>
          <w:rFonts w:eastAsia="Times New Roman" w:cstheme="minorHAnsi"/>
          <w:kern w:val="0"/>
        </w:rPr>
        <w:t>which run </w:t>
      </w:r>
      <w:hyperlink r:id="rId13" w:history="1">
        <w:r w:rsidRPr="002D7AD1">
          <w:rPr>
            <w:rFonts w:eastAsia="Times New Roman" w:cstheme="minorHAnsi"/>
            <w:color w:val="0000FF"/>
            <w:kern w:val="0"/>
            <w:u w:val="single"/>
          </w:rPr>
          <w:t>supported operating systems</w:t>
        </w:r>
      </w:hyperlink>
      <w:r w:rsidRPr="002D7AD1">
        <w:rPr>
          <w:rFonts w:eastAsia="Times New Roman" w:cstheme="minorHAnsi"/>
          <w:kern w:val="0"/>
        </w:rPr>
        <w:t xml:space="preserve"> and which have not exceeded five and one half years of age.  Computers older than five and one half years are costly to mainta</w:t>
      </w:r>
      <w:r w:rsidR="00DB2A93" w:rsidRPr="002D7AD1">
        <w:rPr>
          <w:rFonts w:eastAsia="Times New Roman" w:cstheme="minorHAnsi"/>
          <w:kern w:val="0"/>
        </w:rPr>
        <w:t xml:space="preserve">in in good operating order, </w:t>
      </w:r>
      <w:r w:rsidRPr="002D7AD1">
        <w:rPr>
          <w:rFonts w:eastAsia="Times New Roman" w:cstheme="minorHAnsi"/>
          <w:kern w:val="0"/>
        </w:rPr>
        <w:t>deliver poor performance with new applicatio</w:t>
      </w:r>
      <w:r w:rsidR="00DB2A93" w:rsidRPr="002D7AD1">
        <w:rPr>
          <w:rFonts w:eastAsia="Times New Roman" w:cstheme="minorHAnsi"/>
          <w:kern w:val="0"/>
        </w:rPr>
        <w:t xml:space="preserve">ns and operating systems, and </w:t>
      </w:r>
      <w:r w:rsidRPr="002D7AD1">
        <w:rPr>
          <w:rFonts w:eastAsia="Times New Roman" w:cstheme="minorHAnsi"/>
          <w:kern w:val="0"/>
        </w:rPr>
        <w:t>should be systematically replaced.</w:t>
      </w:r>
      <w:r w:rsidR="009055DF" w:rsidRPr="002D7AD1">
        <w:rPr>
          <w:rFonts w:eastAsia="Times New Roman" w:cstheme="minorHAnsi"/>
          <w:kern w:val="0"/>
        </w:rPr>
        <w:t xml:space="preserve">  </w:t>
      </w:r>
    </w:p>
    <w:p w:rsidR="00BC1208"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Support for computer warranty repairs includes equipment pickup, shipping, tracking, and return. Completion of repairs is verified.</w:t>
      </w:r>
    </w:p>
    <w:p w:rsidR="003C598D" w:rsidRPr="002D7AD1" w:rsidRDefault="00BC1208"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 xml:space="preserve">Non-warranty repair is provided for </w:t>
      </w:r>
      <w:r w:rsidRPr="00C8326A">
        <w:rPr>
          <w:rFonts w:eastAsia="Times New Roman" w:cstheme="minorHAnsi"/>
          <w:color w:val="0000FF"/>
          <w:kern w:val="0"/>
          <w:u w:val="single"/>
        </w:rPr>
        <w:t>standard computers</w:t>
      </w:r>
      <w:r w:rsidRPr="00C8326A">
        <w:rPr>
          <w:rFonts w:eastAsia="Times New Roman" w:cstheme="minorHAnsi"/>
          <w:color w:val="0000FF"/>
          <w:kern w:val="0"/>
        </w:rPr>
        <w:t xml:space="preserve"> </w:t>
      </w:r>
      <w:r w:rsidRPr="002D7AD1">
        <w:rPr>
          <w:rFonts w:eastAsia="Times New Roman" w:cstheme="minorHAnsi"/>
          <w:kern w:val="0"/>
        </w:rPr>
        <w:t>for which the vendor warranty has expired</w:t>
      </w:r>
      <w:r w:rsidR="00C8326A">
        <w:rPr>
          <w:rFonts w:eastAsia="Times New Roman" w:cstheme="minorHAnsi"/>
          <w:kern w:val="0"/>
        </w:rPr>
        <w:t>,</w:t>
      </w:r>
      <w:r w:rsidRPr="002D7AD1">
        <w:rPr>
          <w:rFonts w:eastAsia="Times New Roman" w:cstheme="minorHAnsi"/>
          <w:kern w:val="0"/>
        </w:rPr>
        <w:t xml:space="preserve"> but is limited to replacement of user-serviceable parts provided by the customer</w:t>
      </w:r>
      <w:r w:rsidR="00F703C5" w:rsidRPr="002D7AD1">
        <w:rPr>
          <w:rFonts w:eastAsia="Times New Roman" w:cstheme="minorHAnsi"/>
          <w:kern w:val="0"/>
        </w:rPr>
        <w:t xml:space="preserve"> (e.g., hard drives, power supplies)</w:t>
      </w:r>
      <w:r w:rsidRPr="002D7AD1">
        <w:rPr>
          <w:rFonts w:eastAsia="Times New Roman" w:cstheme="minorHAnsi"/>
          <w:kern w:val="0"/>
        </w:rPr>
        <w:t>.  Customers may need to utilize a non-campus repair vendor for non-user-serviceable part repair</w:t>
      </w:r>
      <w:r w:rsidR="00EA17EC" w:rsidRPr="002D7AD1">
        <w:rPr>
          <w:rFonts w:eastAsia="Times New Roman" w:cstheme="minorHAnsi"/>
          <w:kern w:val="0"/>
        </w:rPr>
        <w:t>.</w:t>
      </w:r>
    </w:p>
    <w:p w:rsidR="00572E4D" w:rsidRPr="002D7AD1" w:rsidRDefault="00572E4D" w:rsidP="00572E4D">
      <w:pPr>
        <w:numPr>
          <w:ilvl w:val="1"/>
          <w:numId w:val="4"/>
        </w:numPr>
        <w:spacing w:before="100" w:beforeAutospacing="1" w:after="120" w:line="240" w:lineRule="auto"/>
        <w:rPr>
          <w:rFonts w:eastAsia="Times New Roman" w:cstheme="minorHAnsi"/>
          <w:kern w:val="0"/>
        </w:rPr>
      </w:pPr>
      <w:r w:rsidRPr="00572E4D">
        <w:rPr>
          <w:rFonts w:eastAsia="Times New Roman" w:cstheme="minorHAnsi"/>
          <w:color w:val="0000FF"/>
          <w:kern w:val="0"/>
          <w:u w:val="single"/>
        </w:rPr>
        <w:t>Standard printers</w:t>
      </w:r>
      <w:r>
        <w:rPr>
          <w:rFonts w:eastAsia="Times New Roman" w:cstheme="minorHAnsi"/>
          <w:kern w:val="0"/>
        </w:rPr>
        <w:t xml:space="preserve"> are always networked, multi-user printers.  </w:t>
      </w:r>
      <w:r w:rsidRPr="002D7AD1">
        <w:rPr>
          <w:rFonts w:eastAsia="Times New Roman" w:cstheme="minorHAnsi"/>
          <w:kern w:val="0"/>
        </w:rPr>
        <w:t>Standard Desktop Support does not include non-networked</w:t>
      </w:r>
      <w:r>
        <w:rPr>
          <w:rFonts w:eastAsia="Times New Roman" w:cstheme="minorHAnsi"/>
          <w:kern w:val="0"/>
        </w:rPr>
        <w:t>,</w:t>
      </w:r>
      <w:r w:rsidRPr="002D7AD1">
        <w:rPr>
          <w:rFonts w:eastAsia="Times New Roman" w:cstheme="minorHAnsi"/>
          <w:kern w:val="0"/>
        </w:rPr>
        <w:t xml:space="preserve"> single user printers. </w:t>
      </w:r>
    </w:p>
    <w:p w:rsidR="00572E4D" w:rsidRDefault="00572E4D" w:rsidP="009705E2">
      <w:pPr>
        <w:numPr>
          <w:ilvl w:val="1"/>
          <w:numId w:val="4"/>
        </w:numPr>
        <w:spacing w:before="100" w:beforeAutospacing="1" w:after="120" w:line="240" w:lineRule="auto"/>
        <w:rPr>
          <w:rFonts w:eastAsia="Times New Roman" w:cstheme="minorHAnsi"/>
          <w:kern w:val="0"/>
        </w:rPr>
      </w:pPr>
      <w:r>
        <w:rPr>
          <w:rFonts w:eastAsia="Times New Roman" w:cstheme="minorHAnsi"/>
          <w:kern w:val="0"/>
        </w:rPr>
        <w:t>Printers must be connected to the network via hardwired network jacks.  Connecting a printer to the HSU wireless network is not permitted.</w:t>
      </w:r>
    </w:p>
    <w:p w:rsidR="00C8326A" w:rsidRDefault="003C598D" w:rsidP="009705E2">
      <w:pPr>
        <w:numPr>
          <w:ilvl w:val="1"/>
          <w:numId w:val="4"/>
        </w:numPr>
        <w:spacing w:before="100" w:beforeAutospacing="1" w:after="120" w:line="240" w:lineRule="auto"/>
        <w:rPr>
          <w:rFonts w:eastAsia="Times New Roman" w:cstheme="minorHAnsi"/>
          <w:kern w:val="0"/>
        </w:rPr>
      </w:pPr>
      <w:r w:rsidRPr="002D7AD1">
        <w:rPr>
          <w:rFonts w:eastAsia="Times New Roman" w:cstheme="minorHAnsi"/>
          <w:kern w:val="0"/>
        </w:rPr>
        <w:t>Support for networked</w:t>
      </w:r>
      <w:r w:rsidR="00572E4D">
        <w:rPr>
          <w:rFonts w:eastAsia="Times New Roman" w:cstheme="minorHAnsi"/>
          <w:kern w:val="0"/>
        </w:rPr>
        <w:t>, multi-user</w:t>
      </w:r>
      <w:r w:rsidRPr="002D7AD1">
        <w:rPr>
          <w:rFonts w:eastAsia="Times New Roman" w:cstheme="minorHAnsi"/>
          <w:kern w:val="0"/>
        </w:rPr>
        <w:t xml:space="preserve"> printers includes installation of drivers and correcting errors on HSU owned computers with regards to printing.  </w:t>
      </w:r>
      <w:r w:rsidR="00C8326A">
        <w:rPr>
          <w:rFonts w:eastAsia="Times New Roman" w:cstheme="minorHAnsi"/>
          <w:kern w:val="0"/>
        </w:rPr>
        <w:t>Because of the complexities and costs associated with repairing printers, r</w:t>
      </w:r>
      <w:r w:rsidRPr="002D7AD1">
        <w:rPr>
          <w:rFonts w:eastAsia="Times New Roman" w:cstheme="minorHAnsi"/>
          <w:kern w:val="0"/>
        </w:rPr>
        <w:t>epair</w:t>
      </w:r>
      <w:r w:rsidR="00C8326A">
        <w:rPr>
          <w:rFonts w:eastAsia="Times New Roman" w:cstheme="minorHAnsi"/>
          <w:kern w:val="0"/>
        </w:rPr>
        <w:t xml:space="preserve"> of</w:t>
      </w:r>
      <w:r w:rsidRPr="002D7AD1">
        <w:rPr>
          <w:rFonts w:eastAsia="Times New Roman" w:cstheme="minorHAnsi"/>
          <w:kern w:val="0"/>
        </w:rPr>
        <w:t xml:space="preserve"> printer hardware is not included</w:t>
      </w:r>
      <w:r w:rsidR="00C8326A">
        <w:rPr>
          <w:rFonts w:eastAsia="Times New Roman" w:cstheme="minorHAnsi"/>
          <w:kern w:val="0"/>
        </w:rPr>
        <w:t xml:space="preserve"> </w:t>
      </w:r>
      <w:r w:rsidR="00572E4D">
        <w:rPr>
          <w:rFonts w:eastAsia="Times New Roman" w:cstheme="minorHAnsi"/>
          <w:kern w:val="0"/>
        </w:rPr>
        <w:t xml:space="preserve">in </w:t>
      </w:r>
      <w:r w:rsidR="00C8326A">
        <w:rPr>
          <w:rFonts w:eastAsia="Times New Roman" w:cstheme="minorHAnsi"/>
          <w:kern w:val="0"/>
        </w:rPr>
        <w:t>Standard Desktop Support.  P</w:t>
      </w:r>
      <w:r w:rsidRPr="002D7AD1">
        <w:rPr>
          <w:rFonts w:eastAsia="Times New Roman" w:cstheme="minorHAnsi"/>
          <w:kern w:val="0"/>
        </w:rPr>
        <w:t>urchasing the manufacture</w:t>
      </w:r>
      <w:r w:rsidR="00C8326A">
        <w:rPr>
          <w:rFonts w:eastAsia="Times New Roman" w:cstheme="minorHAnsi"/>
          <w:kern w:val="0"/>
        </w:rPr>
        <w:t>r’s</w:t>
      </w:r>
      <w:r w:rsidRPr="002D7AD1">
        <w:rPr>
          <w:rFonts w:eastAsia="Times New Roman" w:cstheme="minorHAnsi"/>
          <w:kern w:val="0"/>
        </w:rPr>
        <w:t xml:space="preserve"> </w:t>
      </w:r>
      <w:r w:rsidR="00C8326A">
        <w:rPr>
          <w:rFonts w:eastAsia="Times New Roman" w:cstheme="minorHAnsi"/>
          <w:kern w:val="0"/>
        </w:rPr>
        <w:t>on-</w:t>
      </w:r>
      <w:r w:rsidR="00483802" w:rsidRPr="002D7AD1">
        <w:rPr>
          <w:rFonts w:eastAsia="Times New Roman" w:cstheme="minorHAnsi"/>
          <w:kern w:val="0"/>
        </w:rPr>
        <w:t xml:space="preserve">site or </w:t>
      </w:r>
      <w:proofErr w:type="gramStart"/>
      <w:r w:rsidR="00C8326A">
        <w:rPr>
          <w:rFonts w:eastAsia="Times New Roman" w:cstheme="minorHAnsi"/>
          <w:kern w:val="0"/>
        </w:rPr>
        <w:t>‘</w:t>
      </w:r>
      <w:r w:rsidR="00483802" w:rsidRPr="002D7AD1">
        <w:rPr>
          <w:rFonts w:eastAsia="Times New Roman" w:cstheme="minorHAnsi"/>
          <w:kern w:val="0"/>
        </w:rPr>
        <w:t>shipping included</w:t>
      </w:r>
      <w:r w:rsidR="00C8326A">
        <w:rPr>
          <w:rFonts w:eastAsia="Times New Roman" w:cstheme="minorHAnsi"/>
          <w:kern w:val="0"/>
        </w:rPr>
        <w:t>’</w:t>
      </w:r>
      <w:r w:rsidR="00483802" w:rsidRPr="002D7AD1">
        <w:rPr>
          <w:rFonts w:eastAsia="Times New Roman" w:cstheme="minorHAnsi"/>
          <w:kern w:val="0"/>
        </w:rPr>
        <w:t xml:space="preserve"> </w:t>
      </w:r>
      <w:r w:rsidRPr="002D7AD1">
        <w:rPr>
          <w:rFonts w:eastAsia="Times New Roman" w:cstheme="minorHAnsi"/>
          <w:kern w:val="0"/>
        </w:rPr>
        <w:t>warranties</w:t>
      </w:r>
      <w:r w:rsidR="00483802" w:rsidRPr="002D7AD1">
        <w:rPr>
          <w:rFonts w:eastAsia="Times New Roman" w:cstheme="minorHAnsi"/>
          <w:kern w:val="0"/>
        </w:rPr>
        <w:t xml:space="preserve"> is</w:t>
      </w:r>
      <w:proofErr w:type="gramEnd"/>
      <w:r w:rsidR="00483802" w:rsidRPr="002D7AD1">
        <w:rPr>
          <w:rFonts w:eastAsia="Times New Roman" w:cstheme="minorHAnsi"/>
          <w:kern w:val="0"/>
        </w:rPr>
        <w:t xml:space="preserve"> </w:t>
      </w:r>
      <w:r w:rsidR="00572E4D">
        <w:rPr>
          <w:rFonts w:eastAsia="Times New Roman" w:cstheme="minorHAnsi"/>
          <w:kern w:val="0"/>
        </w:rPr>
        <w:t xml:space="preserve">highly </w:t>
      </w:r>
      <w:r w:rsidR="00483802" w:rsidRPr="002D7AD1">
        <w:rPr>
          <w:rFonts w:eastAsia="Times New Roman" w:cstheme="minorHAnsi"/>
          <w:kern w:val="0"/>
        </w:rPr>
        <w:t>recommended</w:t>
      </w:r>
      <w:r w:rsidRPr="002D7AD1">
        <w:rPr>
          <w:rFonts w:eastAsia="Times New Roman" w:cstheme="minorHAnsi"/>
          <w:kern w:val="0"/>
        </w:rPr>
        <w:t>.</w:t>
      </w:r>
      <w:r w:rsidR="00BC1208" w:rsidRPr="002D7AD1">
        <w:rPr>
          <w:rFonts w:eastAsia="Times New Roman" w:cstheme="minorHAnsi"/>
          <w:kern w:val="0"/>
        </w:rPr>
        <w:t>  </w:t>
      </w:r>
    </w:p>
    <w:p w:rsidR="00BC157F" w:rsidRPr="00BC157F" w:rsidRDefault="00BC1208" w:rsidP="009705E2">
      <w:pPr>
        <w:numPr>
          <w:ilvl w:val="0"/>
          <w:numId w:val="5"/>
        </w:numPr>
        <w:spacing w:before="100" w:beforeAutospacing="1" w:after="120" w:line="240" w:lineRule="auto"/>
        <w:rPr>
          <w:rFonts w:eastAsia="Times New Roman" w:cstheme="minorHAnsi"/>
          <w:kern w:val="0"/>
        </w:rPr>
      </w:pPr>
      <w:r w:rsidRPr="00BC157F">
        <w:rPr>
          <w:rFonts w:eastAsia="Times New Roman" w:cstheme="minorHAnsi"/>
          <w:bCs/>
          <w:kern w:val="0"/>
        </w:rPr>
        <w:t>Retire/Replace</w:t>
      </w:r>
    </w:p>
    <w:p w:rsidR="00BC157F" w:rsidRDefault="00C8326A" w:rsidP="00BC157F">
      <w:pPr>
        <w:spacing w:before="100" w:beforeAutospacing="1" w:after="120" w:line="240" w:lineRule="auto"/>
        <w:ind w:left="360"/>
        <w:rPr>
          <w:rFonts w:eastAsia="Times New Roman" w:cstheme="minorHAnsi"/>
          <w:b/>
          <w:bCs/>
          <w:kern w:val="0"/>
        </w:rPr>
      </w:pPr>
      <w:r>
        <w:rPr>
          <w:rFonts w:eastAsia="Times New Roman" w:cstheme="minorHAnsi"/>
          <w:b/>
          <w:bCs/>
          <w:noProof/>
          <w:kern w:val="0"/>
        </w:rPr>
        <mc:AlternateContent>
          <mc:Choice Requires="wps">
            <w:drawing>
              <wp:anchor distT="0" distB="0" distL="114300" distR="114300" simplePos="0" relativeHeight="251666432" behindDoc="0" locked="0" layoutInCell="1" allowOverlap="1" wp14:anchorId="5419F896" wp14:editId="03627E3E">
                <wp:simplePos x="0" y="0"/>
                <wp:positionH relativeFrom="column">
                  <wp:posOffset>919268</wp:posOffset>
                </wp:positionH>
                <wp:positionV relativeFrom="paragraph">
                  <wp:posOffset>95320</wp:posOffset>
                </wp:positionV>
                <wp:extent cx="4711065" cy="812800"/>
                <wp:effectExtent l="0" t="0" r="13335" b="254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812800"/>
                        </a:xfrm>
                        <a:prstGeom prst="rect">
                          <a:avLst/>
                        </a:prstGeom>
                        <a:solidFill>
                          <a:srgbClr val="FFFFFF"/>
                        </a:solidFill>
                        <a:ln w="9525">
                          <a:solidFill>
                            <a:srgbClr val="000000"/>
                          </a:solidFill>
                          <a:miter lim="800000"/>
                          <a:headEnd/>
                          <a:tailEnd/>
                        </a:ln>
                      </wps:spPr>
                      <wps:txbx>
                        <w:txbxContent>
                          <w:p w:rsidR="00C8326A" w:rsidRDefault="000C58A7" w:rsidP="00BC157F">
                            <w:pPr>
                              <w:spacing w:after="0"/>
                              <w:jc w:val="center"/>
                              <w:rPr>
                                <w:i/>
                              </w:rPr>
                            </w:pPr>
                            <w:r w:rsidRPr="00BC157F">
                              <w:rPr>
                                <w:b/>
                                <w:i/>
                              </w:rPr>
                              <w:t xml:space="preserve">Managing HSU’s computer </w:t>
                            </w:r>
                            <w:r w:rsidR="00C8326A">
                              <w:rPr>
                                <w:b/>
                                <w:i/>
                              </w:rPr>
                              <w:t>inventory</w:t>
                            </w:r>
                            <w:r w:rsidRPr="00BC157F">
                              <w:rPr>
                                <w:i/>
                              </w:rPr>
                              <w:t xml:space="preserve"> </w:t>
                            </w:r>
                          </w:p>
                          <w:p w:rsidR="000C58A7" w:rsidRPr="00C8326A" w:rsidRDefault="00C8326A" w:rsidP="00C8326A">
                            <w:pPr>
                              <w:spacing w:after="0"/>
                              <w:jc w:val="center"/>
                              <w:rPr>
                                <w:i/>
                              </w:rPr>
                            </w:pPr>
                            <w:r>
                              <w:rPr>
                                <w:i/>
                                <w:u w:val="single"/>
                              </w:rPr>
                              <w:t>F</w:t>
                            </w:r>
                            <w:r w:rsidR="000C58A7" w:rsidRPr="00BC157F">
                              <w:rPr>
                                <w:i/>
                                <w:u w:val="single"/>
                              </w:rPr>
                              <w:t>ourth fundamental principle</w:t>
                            </w:r>
                            <w:r>
                              <w:rPr>
                                <w:i/>
                                <w:u w:val="single"/>
                              </w:rPr>
                              <w:t>:</w:t>
                            </w:r>
                            <w:r>
                              <w:rPr>
                                <w:i/>
                              </w:rPr>
                              <w:t xml:space="preserve"> </w:t>
                            </w:r>
                            <w:r w:rsidR="000C58A7" w:rsidRPr="002D7AD1">
                              <w:rPr>
                                <w:rFonts w:eastAsia="Times New Roman" w:cstheme="minorHAnsi"/>
                                <w:i/>
                                <w:kern w:val="0"/>
                              </w:rPr>
                              <w:t>Controlling computer inventory expansion, and limiting the number of cascading moves that might result from the purchase of a single new computer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left:0;text-align:left;margin-left:72.4pt;margin-top:7.5pt;width:370.95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">
                <v:textbox>
                  <w:txbxContent>
                    <w:p w:rsidR="00C8326A" w:rsidRDefault="000C58A7" w:rsidP="00BC157F">
                      <w:pPr>
                        <w:spacing w:after="0"/>
                        <w:jc w:val="center"/>
                        <w:rPr>
                          <w:i/>
                        </w:rPr>
                      </w:pPr>
                      <w:r w:rsidRPr="00BC157F">
                        <w:rPr>
                          <w:b/>
                          <w:i/>
                        </w:rPr>
                        <w:t xml:space="preserve">Managing HSU’s computer </w:t>
                      </w:r>
                      <w:r w:rsidR="00C8326A">
                        <w:rPr>
                          <w:b/>
                          <w:i/>
                        </w:rPr>
                        <w:t>inventory</w:t>
                      </w:r>
                      <w:r w:rsidRPr="00BC157F">
                        <w:rPr>
                          <w:i/>
                        </w:rPr>
                        <w:t xml:space="preserve"> </w:t>
                      </w:r>
                    </w:p>
                    <w:p w:rsidR="000C58A7" w:rsidRPr="00C8326A" w:rsidRDefault="00C8326A" w:rsidP="00C8326A">
                      <w:pPr>
                        <w:spacing w:after="0"/>
                        <w:jc w:val="center"/>
                        <w:rPr>
                          <w:i/>
                        </w:rPr>
                      </w:pPr>
                      <w:r>
                        <w:rPr>
                          <w:i/>
                          <w:u w:val="single"/>
                        </w:rPr>
                        <w:t>F</w:t>
                      </w:r>
                      <w:r w:rsidR="000C58A7" w:rsidRPr="00BC157F">
                        <w:rPr>
                          <w:i/>
                          <w:u w:val="single"/>
                        </w:rPr>
                        <w:t>ourth fundamental principle</w:t>
                      </w:r>
                      <w:r>
                        <w:rPr>
                          <w:i/>
                          <w:u w:val="single"/>
                        </w:rPr>
                        <w:t>:</w:t>
                      </w:r>
                      <w:r>
                        <w:rPr>
                          <w:i/>
                        </w:rPr>
                        <w:t xml:space="preserve"> </w:t>
                      </w:r>
                      <w:r w:rsidR="000C58A7" w:rsidRPr="002D7AD1">
                        <w:rPr>
                          <w:rFonts w:eastAsia="Times New Roman" w:cstheme="minorHAnsi"/>
                          <w:i/>
                          <w:kern w:val="0"/>
                        </w:rPr>
                        <w:t>Controlling computer inventory expansion, and limiting the number of cascading moves that might result from the purchase of a single new computer</w:t>
                      </w:r>
                    </w:p>
                  </w:txbxContent>
                </v:textbox>
              </v:shape>
            </w:pict>
          </mc:Fallback>
        </mc:AlternateContent>
      </w:r>
    </w:p>
    <w:p w:rsidR="00C8326A" w:rsidRDefault="00C8326A" w:rsidP="00C8326A">
      <w:pPr>
        <w:spacing w:before="100" w:beforeAutospacing="1" w:after="120" w:line="240" w:lineRule="auto"/>
        <w:rPr>
          <w:rFonts w:eastAsia="Times New Roman" w:cstheme="minorHAnsi"/>
          <w:b/>
          <w:bCs/>
          <w:kern w:val="0"/>
        </w:rPr>
      </w:pPr>
    </w:p>
    <w:p w:rsidR="00C8326A" w:rsidRPr="00C8326A" w:rsidRDefault="00C8326A" w:rsidP="00C8326A">
      <w:pPr>
        <w:spacing w:before="100" w:beforeAutospacing="1" w:after="120" w:line="240" w:lineRule="auto"/>
        <w:rPr>
          <w:rFonts w:eastAsia="Times New Roman" w:cstheme="minorHAnsi"/>
          <w:kern w:val="0"/>
        </w:rPr>
      </w:pPr>
    </w:p>
    <w:p w:rsidR="00A677CE" w:rsidRPr="00BC157F" w:rsidRDefault="00BC1208" w:rsidP="00BC157F">
      <w:pPr>
        <w:pStyle w:val="ListParagraph"/>
        <w:numPr>
          <w:ilvl w:val="0"/>
          <w:numId w:val="13"/>
        </w:numPr>
        <w:spacing w:before="100" w:beforeAutospacing="1" w:after="120" w:line="240" w:lineRule="auto"/>
        <w:rPr>
          <w:rFonts w:eastAsia="Times New Roman" w:cstheme="minorHAnsi"/>
          <w:kern w:val="0"/>
        </w:rPr>
      </w:pPr>
      <w:r w:rsidRPr="00BC157F">
        <w:rPr>
          <w:rFonts w:eastAsia="Times New Roman" w:cstheme="minorHAnsi"/>
          <w:kern w:val="0"/>
        </w:rPr>
        <w:t>When a computer is replaced</w:t>
      </w:r>
      <w:r w:rsidR="004458C2" w:rsidRPr="00BC157F">
        <w:rPr>
          <w:rFonts w:eastAsia="Times New Roman" w:cstheme="minorHAnsi"/>
          <w:kern w:val="0"/>
        </w:rPr>
        <w:t>,</w:t>
      </w:r>
      <w:r w:rsidR="00BC157F" w:rsidRPr="00BC157F">
        <w:rPr>
          <w:rFonts w:eastAsia="Times New Roman" w:cstheme="minorHAnsi"/>
          <w:kern w:val="0"/>
        </w:rPr>
        <w:t xml:space="preserve"> it is removed </w:t>
      </w:r>
      <w:r w:rsidRPr="00BC157F">
        <w:rPr>
          <w:rFonts w:eastAsia="Times New Roman" w:cstheme="minorHAnsi"/>
          <w:kern w:val="0"/>
        </w:rPr>
        <w:t xml:space="preserve">from </w:t>
      </w:r>
      <w:r w:rsidR="004458C2" w:rsidRPr="00BC157F">
        <w:rPr>
          <w:rFonts w:eastAsia="Times New Roman" w:cstheme="minorHAnsi"/>
          <w:kern w:val="0"/>
        </w:rPr>
        <w:t xml:space="preserve">the </w:t>
      </w:r>
      <w:r w:rsidRPr="00BC157F">
        <w:rPr>
          <w:rFonts w:eastAsia="Times New Roman" w:cstheme="minorHAnsi"/>
          <w:kern w:val="0"/>
        </w:rPr>
        <w:t xml:space="preserve">campus </w:t>
      </w:r>
      <w:r w:rsidR="004458C2" w:rsidRPr="00BC157F">
        <w:rPr>
          <w:rFonts w:eastAsia="Times New Roman" w:cstheme="minorHAnsi"/>
          <w:kern w:val="0"/>
        </w:rPr>
        <w:t xml:space="preserve">computer </w:t>
      </w:r>
      <w:r w:rsidRPr="00BC157F">
        <w:rPr>
          <w:rFonts w:eastAsia="Times New Roman" w:cstheme="minorHAnsi"/>
          <w:kern w:val="0"/>
        </w:rPr>
        <w:t>inventory</w:t>
      </w:r>
      <w:r w:rsidR="004458C2" w:rsidRPr="00BC157F">
        <w:rPr>
          <w:rFonts w:eastAsia="Times New Roman" w:cstheme="minorHAnsi"/>
          <w:kern w:val="0"/>
        </w:rPr>
        <w:t xml:space="preserve"> and not re-deployed in a new location</w:t>
      </w:r>
      <w:r w:rsidRPr="00BC157F">
        <w:rPr>
          <w:rFonts w:eastAsia="Times New Roman" w:cstheme="minorHAnsi"/>
          <w:kern w:val="0"/>
        </w:rPr>
        <w:t xml:space="preserve">.  </w:t>
      </w:r>
      <w:r w:rsidR="004458C2" w:rsidRPr="00BC157F">
        <w:rPr>
          <w:rFonts w:eastAsia="Times New Roman" w:cstheme="minorHAnsi"/>
          <w:kern w:val="0"/>
        </w:rPr>
        <w:t>(</w:t>
      </w:r>
      <w:r w:rsidRPr="00BC157F">
        <w:rPr>
          <w:rFonts w:eastAsia="Times New Roman" w:cstheme="minorHAnsi"/>
          <w:kern w:val="0"/>
        </w:rPr>
        <w:t xml:space="preserve">Exceptions </w:t>
      </w:r>
      <w:r w:rsidRPr="000C1B4E">
        <w:rPr>
          <w:rFonts w:eastAsia="Times New Roman" w:cstheme="minorHAnsi"/>
          <w:i/>
          <w:kern w:val="0"/>
        </w:rPr>
        <w:t>may</w:t>
      </w:r>
      <w:r w:rsidRPr="00BC157F">
        <w:rPr>
          <w:rFonts w:eastAsia="Times New Roman" w:cstheme="minorHAnsi"/>
          <w:kern w:val="0"/>
        </w:rPr>
        <w:t xml:space="preserve"> be made if the computer being replaced is le</w:t>
      </w:r>
      <w:r w:rsidR="000C1B4E">
        <w:rPr>
          <w:rFonts w:eastAsia="Times New Roman" w:cstheme="minorHAnsi"/>
          <w:kern w:val="0"/>
        </w:rPr>
        <w:t>ss than four years of age.  In approved</w:t>
      </w:r>
      <w:r w:rsidRPr="00BC157F">
        <w:rPr>
          <w:rFonts w:eastAsia="Times New Roman" w:cstheme="minorHAnsi"/>
          <w:kern w:val="0"/>
        </w:rPr>
        <w:t xml:space="preserve"> cases the computer may be repurposed to replace an older system which is then removed from </w:t>
      </w:r>
      <w:r w:rsidR="004458C2" w:rsidRPr="00BC157F">
        <w:rPr>
          <w:rFonts w:eastAsia="Times New Roman" w:cstheme="minorHAnsi"/>
          <w:kern w:val="0"/>
        </w:rPr>
        <w:t xml:space="preserve">the </w:t>
      </w:r>
      <w:r w:rsidRPr="00BC157F">
        <w:rPr>
          <w:rFonts w:eastAsia="Times New Roman" w:cstheme="minorHAnsi"/>
          <w:kern w:val="0"/>
        </w:rPr>
        <w:t xml:space="preserve">campus </w:t>
      </w:r>
      <w:r w:rsidR="004458C2" w:rsidRPr="00BC157F">
        <w:rPr>
          <w:rFonts w:eastAsia="Times New Roman" w:cstheme="minorHAnsi"/>
          <w:kern w:val="0"/>
        </w:rPr>
        <w:t xml:space="preserve">computer </w:t>
      </w:r>
      <w:r w:rsidRPr="00BC157F">
        <w:rPr>
          <w:rFonts w:eastAsia="Times New Roman" w:cstheme="minorHAnsi"/>
          <w:kern w:val="0"/>
        </w:rPr>
        <w:t>inventory.</w:t>
      </w:r>
      <w:r w:rsidR="004458C2" w:rsidRPr="00BC157F">
        <w:rPr>
          <w:rFonts w:eastAsia="Times New Roman" w:cstheme="minorHAnsi"/>
          <w:kern w:val="0"/>
        </w:rPr>
        <w:t xml:space="preserve"> Cascading replacements are limited to one iteration.)</w:t>
      </w:r>
    </w:p>
    <w:p w:rsidR="00910821" w:rsidRDefault="00A677CE" w:rsidP="00BC157F">
      <w:pPr>
        <w:numPr>
          <w:ilvl w:val="1"/>
          <w:numId w:val="5"/>
        </w:numPr>
        <w:spacing w:before="100" w:beforeAutospacing="1" w:after="120" w:line="240" w:lineRule="auto"/>
        <w:rPr>
          <w:rFonts w:eastAsia="Times New Roman" w:cstheme="minorHAnsi"/>
          <w:kern w:val="0"/>
        </w:rPr>
      </w:pPr>
      <w:r w:rsidRPr="002D7AD1">
        <w:rPr>
          <w:rFonts w:eastAsia="Times New Roman" w:cstheme="minorHAnsi"/>
          <w:kern w:val="0"/>
        </w:rPr>
        <w:t>ITS coordinates computer disposal with campus surplus and e-waste programs. Data is securely erased on storage devices prior to disposal or transfer to campus surplus.</w:t>
      </w:r>
      <w:r w:rsidR="00DC454E" w:rsidRPr="002D7AD1">
        <w:rPr>
          <w:rFonts w:eastAsia="Times New Roman" w:cstheme="minorHAnsi"/>
          <w:kern w:val="0"/>
        </w:rPr>
        <w:br/>
      </w:r>
    </w:p>
    <w:p w:rsidR="00910821" w:rsidRDefault="00910821" w:rsidP="00910821">
      <w:pPr>
        <w:spacing w:before="100" w:beforeAutospacing="1" w:after="120" w:line="240" w:lineRule="auto"/>
        <w:rPr>
          <w:rFonts w:eastAsia="Times New Roman" w:cstheme="minorHAnsi"/>
          <w:kern w:val="0"/>
        </w:rPr>
      </w:pPr>
    </w:p>
    <w:p w:rsidR="002F704A" w:rsidRPr="002D7AD1" w:rsidRDefault="00DC454E" w:rsidP="00910821">
      <w:pPr>
        <w:spacing w:before="100" w:beforeAutospacing="1" w:after="120" w:line="240" w:lineRule="auto"/>
        <w:rPr>
          <w:rFonts w:eastAsia="Times New Roman" w:cstheme="minorHAnsi"/>
          <w:kern w:val="0"/>
        </w:rPr>
      </w:pPr>
      <w:r w:rsidRPr="002D7AD1">
        <w:rPr>
          <w:rFonts w:eastAsia="Times New Roman" w:cstheme="minorHAnsi"/>
          <w:kern w:val="0"/>
        </w:rPr>
        <w:t> </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iCs/>
          <w:kern w:val="0"/>
        </w:rPr>
        <w:lastRenderedPageBreak/>
        <w:t>2.3 Boundaries of Service Features and Functions</w:t>
      </w:r>
    </w:p>
    <w:p w:rsidR="00BC1208" w:rsidRPr="002D7AD1" w:rsidRDefault="000C1B4E" w:rsidP="009705E2">
      <w:pPr>
        <w:spacing w:before="100" w:beforeAutospacing="1" w:after="120" w:line="240" w:lineRule="auto"/>
        <w:rPr>
          <w:rFonts w:eastAsia="Times New Roman" w:cstheme="minorHAnsi"/>
          <w:kern w:val="0"/>
        </w:rPr>
      </w:pPr>
      <w:r>
        <w:rPr>
          <w:rFonts w:eastAsia="Times New Roman" w:cstheme="minorHAnsi"/>
          <w:kern w:val="0"/>
        </w:rPr>
        <w:t>Standard Desktop Support</w:t>
      </w:r>
      <w:r w:rsidR="00BC1208" w:rsidRPr="002D7AD1">
        <w:rPr>
          <w:rFonts w:eastAsia="Times New Roman" w:cstheme="minorHAnsi"/>
          <w:kern w:val="0"/>
        </w:rPr>
        <w:t xml:space="preserve"> is available for computers that meet the following criteria:</w:t>
      </w:r>
    </w:p>
    <w:p w:rsidR="00BC1208" w:rsidRPr="002D7AD1" w:rsidRDefault="000C1B4E" w:rsidP="009705E2">
      <w:pPr>
        <w:numPr>
          <w:ilvl w:val="0"/>
          <w:numId w:val="7"/>
        </w:numPr>
        <w:spacing w:before="100" w:beforeAutospacing="1" w:after="120" w:line="240" w:lineRule="auto"/>
        <w:rPr>
          <w:rFonts w:eastAsia="Times New Roman" w:cstheme="minorHAnsi"/>
          <w:kern w:val="0"/>
        </w:rPr>
      </w:pPr>
      <w:r>
        <w:rPr>
          <w:rFonts w:eastAsia="Times New Roman" w:cstheme="minorHAnsi"/>
          <w:kern w:val="0"/>
        </w:rPr>
        <w:t xml:space="preserve">The </w:t>
      </w:r>
      <w:r w:rsidR="00BC1208" w:rsidRPr="002D7AD1">
        <w:rPr>
          <w:rFonts w:eastAsia="Times New Roman" w:cstheme="minorHAnsi"/>
          <w:kern w:val="0"/>
        </w:rPr>
        <w:t>equipment is university property, not personally owned</w:t>
      </w:r>
      <w:r w:rsidR="004458C2" w:rsidRPr="002D7AD1">
        <w:rPr>
          <w:rFonts w:eastAsia="Times New Roman" w:cstheme="minorHAnsi"/>
          <w:kern w:val="0"/>
        </w:rPr>
        <w:t>.</w:t>
      </w:r>
    </w:p>
    <w:p w:rsidR="00BC1208" w:rsidRPr="002D7AD1" w:rsidRDefault="007D74B5" w:rsidP="009705E2">
      <w:pPr>
        <w:numPr>
          <w:ilvl w:val="0"/>
          <w:numId w:val="7"/>
        </w:numPr>
        <w:spacing w:before="100" w:beforeAutospacing="1" w:after="120" w:line="240" w:lineRule="auto"/>
        <w:rPr>
          <w:rFonts w:eastAsia="Times New Roman" w:cstheme="minorHAnsi"/>
          <w:kern w:val="0"/>
        </w:rPr>
      </w:pPr>
      <w:r w:rsidRPr="002D7AD1">
        <w:rPr>
          <w:rFonts w:eastAsia="Times New Roman" w:cstheme="minorHAnsi"/>
          <w:kern w:val="0"/>
        </w:rPr>
        <w:t>The c</w:t>
      </w:r>
      <w:r w:rsidR="00BC1208" w:rsidRPr="002D7AD1">
        <w:rPr>
          <w:rFonts w:eastAsia="Times New Roman" w:cstheme="minorHAnsi"/>
          <w:kern w:val="0"/>
        </w:rPr>
        <w:t>omputer is compatible with and running a </w:t>
      </w:r>
      <w:hyperlink r:id="rId14" w:history="1">
        <w:r w:rsidR="00BC1208" w:rsidRPr="002D7AD1">
          <w:rPr>
            <w:rFonts w:eastAsia="Times New Roman" w:cstheme="minorHAnsi"/>
            <w:color w:val="0000FF"/>
            <w:kern w:val="0"/>
            <w:u w:val="single"/>
          </w:rPr>
          <w:t>supported operating system</w:t>
        </w:r>
      </w:hyperlink>
      <w:r w:rsidR="000C1B4E">
        <w:rPr>
          <w:rFonts w:eastAsia="Times New Roman" w:cstheme="minorHAnsi"/>
          <w:kern w:val="0"/>
        </w:rPr>
        <w:t xml:space="preserve">, </w:t>
      </w:r>
      <w:r w:rsidR="00BC1208" w:rsidRPr="002D7AD1">
        <w:rPr>
          <w:rFonts w:eastAsia="Times New Roman" w:cstheme="minorHAnsi"/>
          <w:kern w:val="0"/>
        </w:rPr>
        <w:t>and has not exceeded 5.5 years of age</w:t>
      </w:r>
      <w:r w:rsidR="004458C2" w:rsidRPr="002D7AD1">
        <w:rPr>
          <w:rFonts w:eastAsia="Times New Roman" w:cstheme="minorHAnsi"/>
          <w:kern w:val="0"/>
        </w:rPr>
        <w:t>.</w:t>
      </w:r>
    </w:p>
    <w:p w:rsidR="00BC1208" w:rsidRPr="002D7AD1" w:rsidRDefault="007D74B5" w:rsidP="009705E2">
      <w:pPr>
        <w:numPr>
          <w:ilvl w:val="0"/>
          <w:numId w:val="7"/>
        </w:numPr>
        <w:spacing w:before="100" w:beforeAutospacing="1" w:after="120" w:line="240" w:lineRule="auto"/>
        <w:rPr>
          <w:rFonts w:eastAsia="Times New Roman" w:cstheme="minorHAnsi"/>
          <w:kern w:val="0"/>
        </w:rPr>
      </w:pPr>
      <w:r w:rsidRPr="002D7AD1">
        <w:rPr>
          <w:rFonts w:eastAsia="Times New Roman" w:cstheme="minorHAnsi"/>
          <w:kern w:val="0"/>
        </w:rPr>
        <w:t>A</w:t>
      </w:r>
      <w:r w:rsidR="00BC1208" w:rsidRPr="002D7AD1">
        <w:rPr>
          <w:rFonts w:eastAsia="Times New Roman" w:cstheme="minorHAnsi"/>
          <w:kern w:val="0"/>
        </w:rPr>
        <w:t>dministrative access exists or can be created on the computer</w:t>
      </w:r>
      <w:r w:rsidRPr="002D7AD1">
        <w:rPr>
          <w:rFonts w:eastAsia="Times New Roman" w:cstheme="minorHAnsi"/>
          <w:kern w:val="0"/>
        </w:rPr>
        <w:t xml:space="preserve"> for </w:t>
      </w:r>
      <w:r w:rsidR="000C1B4E">
        <w:rPr>
          <w:rFonts w:eastAsia="Times New Roman" w:cstheme="minorHAnsi"/>
          <w:kern w:val="0"/>
        </w:rPr>
        <w:t>ITS s</w:t>
      </w:r>
      <w:r w:rsidRPr="002D7AD1">
        <w:rPr>
          <w:rFonts w:eastAsia="Times New Roman" w:cstheme="minorHAnsi"/>
          <w:kern w:val="0"/>
        </w:rPr>
        <w:t xml:space="preserve">upport </w:t>
      </w:r>
      <w:r w:rsidR="000C1B4E">
        <w:rPr>
          <w:rFonts w:eastAsia="Times New Roman" w:cstheme="minorHAnsi"/>
          <w:kern w:val="0"/>
        </w:rPr>
        <w:t xml:space="preserve">staff </w:t>
      </w:r>
      <w:r w:rsidRPr="002D7AD1">
        <w:rPr>
          <w:rFonts w:eastAsia="Times New Roman" w:cstheme="minorHAnsi"/>
          <w:kern w:val="0"/>
        </w:rPr>
        <w:t>to utilize</w:t>
      </w:r>
      <w:r w:rsidR="004458C2" w:rsidRPr="002D7AD1">
        <w:rPr>
          <w:rFonts w:eastAsia="Times New Roman" w:cstheme="minorHAnsi"/>
          <w:kern w:val="0"/>
        </w:rPr>
        <w:t>.</w:t>
      </w:r>
    </w:p>
    <w:p w:rsidR="00922CBE" w:rsidRPr="002D7AD1" w:rsidRDefault="00E85238" w:rsidP="009705E2">
      <w:pPr>
        <w:numPr>
          <w:ilvl w:val="0"/>
          <w:numId w:val="7"/>
        </w:numPr>
        <w:spacing w:before="100" w:beforeAutospacing="1" w:after="120" w:line="240" w:lineRule="auto"/>
        <w:rPr>
          <w:rFonts w:eastAsia="Times New Roman" w:cstheme="minorHAnsi"/>
          <w:kern w:val="0"/>
        </w:rPr>
      </w:pPr>
      <w:r w:rsidRPr="002D7AD1">
        <w:rPr>
          <w:rFonts w:eastAsia="Times New Roman" w:cstheme="minorHAnsi"/>
          <w:kern w:val="0"/>
        </w:rPr>
        <w:t xml:space="preserve">ITS support staff </w:t>
      </w:r>
      <w:r w:rsidR="004458C2" w:rsidRPr="002D7AD1">
        <w:rPr>
          <w:rFonts w:eastAsia="Times New Roman" w:cstheme="minorHAnsi"/>
          <w:kern w:val="0"/>
        </w:rPr>
        <w:t>ha</w:t>
      </w:r>
      <w:r w:rsidRPr="002D7AD1">
        <w:rPr>
          <w:rFonts w:eastAsia="Times New Roman" w:cstheme="minorHAnsi"/>
          <w:kern w:val="0"/>
        </w:rPr>
        <w:t>ve</w:t>
      </w:r>
      <w:r w:rsidR="004458C2" w:rsidRPr="002D7AD1">
        <w:rPr>
          <w:rFonts w:eastAsia="Times New Roman" w:cstheme="minorHAnsi"/>
          <w:kern w:val="0"/>
        </w:rPr>
        <w:t xml:space="preserve"> the ability to remotely control the computer with the customer's authorization</w:t>
      </w:r>
    </w:p>
    <w:p w:rsidR="00E85238" w:rsidRPr="002D7AD1" w:rsidRDefault="00922CBE" w:rsidP="009705E2">
      <w:pPr>
        <w:numPr>
          <w:ilvl w:val="0"/>
          <w:numId w:val="7"/>
        </w:numPr>
        <w:spacing w:before="100" w:beforeAutospacing="1" w:after="120" w:line="240" w:lineRule="auto"/>
        <w:rPr>
          <w:rFonts w:eastAsia="Times New Roman" w:cstheme="minorHAnsi"/>
          <w:kern w:val="0"/>
        </w:rPr>
      </w:pPr>
      <w:r w:rsidRPr="002D7AD1">
        <w:rPr>
          <w:rFonts w:eastAsia="Times New Roman" w:cstheme="minorHAnsi"/>
          <w:kern w:val="0"/>
        </w:rPr>
        <w:t>ITS support staff can re-image a computer when necessary to resolve an incident or complete a service request.  The customer will be notified prior to the re-imaging and their data will be transferred to the new image if it is recoverable.  Data may n</w:t>
      </w:r>
      <w:r w:rsidR="00C8326A">
        <w:rPr>
          <w:rFonts w:eastAsia="Times New Roman" w:cstheme="minorHAnsi"/>
          <w:kern w:val="0"/>
        </w:rPr>
        <w:t>ot be recoverable due to severe</w:t>
      </w:r>
      <w:r w:rsidRPr="002D7AD1">
        <w:rPr>
          <w:rFonts w:eastAsia="Times New Roman" w:cstheme="minorHAnsi"/>
          <w:kern w:val="0"/>
        </w:rPr>
        <w:t xml:space="preserve"> hard drive failure.</w:t>
      </w:r>
    </w:p>
    <w:p w:rsidR="000C58A7" w:rsidRDefault="000C58A7">
      <w:pPr>
        <w:rPr>
          <w:rFonts w:eastAsia="Times New Roman" w:cstheme="minorHAnsi"/>
          <w:b/>
          <w:bCs/>
          <w:kern w:val="0"/>
        </w:rPr>
      </w:pPr>
    </w:p>
    <w:p w:rsidR="00BC1208" w:rsidRPr="002D7AD1" w:rsidRDefault="00BC1208" w:rsidP="009705E2">
      <w:pPr>
        <w:spacing w:before="100" w:beforeAutospacing="1" w:after="120" w:line="240" w:lineRule="auto"/>
        <w:outlineLvl w:val="1"/>
        <w:rPr>
          <w:rFonts w:eastAsia="Times New Roman" w:cstheme="minorHAnsi"/>
          <w:b/>
          <w:bCs/>
          <w:kern w:val="0"/>
        </w:rPr>
      </w:pPr>
      <w:r w:rsidRPr="002D7AD1">
        <w:rPr>
          <w:rFonts w:eastAsia="Times New Roman" w:cstheme="minorHAnsi"/>
          <w:b/>
          <w:bCs/>
          <w:kern w:val="0"/>
        </w:rPr>
        <w:t>3. Roles and Responsibilities</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3.1 ITS Responsibilities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 xml:space="preserve">ITS will provide the infrastructure, technology, people, processes and monitoring tools necessary to </w:t>
      </w:r>
      <w:r w:rsidR="002027F1">
        <w:rPr>
          <w:rFonts w:eastAsia="Times New Roman" w:cstheme="minorHAnsi"/>
          <w:kern w:val="0"/>
        </w:rPr>
        <w:t>deliver</w:t>
      </w:r>
      <w:r w:rsidRPr="002D7AD1">
        <w:rPr>
          <w:rFonts w:eastAsia="Times New Roman" w:cstheme="minorHAnsi"/>
          <w:kern w:val="0"/>
        </w:rPr>
        <w:t xml:space="preserve"> Standard Desktop Support</w:t>
      </w:r>
      <w:r w:rsidR="002027F1">
        <w:rPr>
          <w:rFonts w:eastAsia="Times New Roman" w:cstheme="minorHAnsi"/>
          <w:kern w:val="0"/>
        </w:rPr>
        <w:t xml:space="preserve"> as described in this document, </w:t>
      </w:r>
      <w:r w:rsidRPr="002D7AD1">
        <w:rPr>
          <w:rFonts w:eastAsia="Times New Roman" w:cstheme="minorHAnsi"/>
          <w:kern w:val="0"/>
        </w:rPr>
        <w:t xml:space="preserve"> and:</w:t>
      </w:r>
    </w:p>
    <w:p w:rsidR="002027F1" w:rsidRPr="002D7AD1" w:rsidRDefault="002027F1" w:rsidP="002027F1">
      <w:pPr>
        <w:numPr>
          <w:ilvl w:val="0"/>
          <w:numId w:val="8"/>
        </w:numPr>
        <w:spacing w:before="100" w:beforeAutospacing="1" w:after="120" w:line="240" w:lineRule="auto"/>
        <w:rPr>
          <w:rFonts w:eastAsia="Times New Roman" w:cstheme="minorHAnsi"/>
          <w:kern w:val="0"/>
        </w:rPr>
      </w:pPr>
      <w:r w:rsidRPr="002D7AD1">
        <w:rPr>
          <w:rFonts w:eastAsia="Times New Roman" w:cstheme="minorHAnsi"/>
          <w:kern w:val="0"/>
        </w:rPr>
        <w:t>Meet response times associated with the priority assigned to incidents and service requests.</w:t>
      </w:r>
    </w:p>
    <w:p w:rsidR="00BC1208" w:rsidRDefault="00BC1208" w:rsidP="009705E2">
      <w:pPr>
        <w:numPr>
          <w:ilvl w:val="0"/>
          <w:numId w:val="8"/>
        </w:numPr>
        <w:spacing w:before="100" w:beforeAutospacing="1" w:after="120" w:line="240" w:lineRule="auto"/>
        <w:rPr>
          <w:rFonts w:eastAsia="Times New Roman" w:cstheme="minorHAnsi"/>
          <w:kern w:val="0"/>
        </w:rPr>
      </w:pPr>
      <w:r w:rsidRPr="002D7AD1">
        <w:rPr>
          <w:rFonts w:eastAsia="Times New Roman" w:cstheme="minorHAnsi"/>
          <w:kern w:val="0"/>
        </w:rPr>
        <w:t xml:space="preserve">Appropriately notify Customers of all scheduled maintenance via </w:t>
      </w:r>
      <w:hyperlink r:id="rId15" w:history="1">
        <w:r w:rsidR="00CF7622" w:rsidRPr="002D7AD1">
          <w:rPr>
            <w:rFonts w:eastAsia="Times New Roman" w:cstheme="minorHAnsi"/>
            <w:color w:val="0000FF"/>
            <w:kern w:val="0"/>
            <w:u w:val="single"/>
          </w:rPr>
          <w:t>System Status</w:t>
        </w:r>
      </w:hyperlink>
      <w:r w:rsidR="00CF7622" w:rsidRPr="002D7AD1">
        <w:rPr>
          <w:rFonts w:eastAsia="Times New Roman" w:cstheme="minorHAnsi"/>
          <w:kern w:val="0"/>
        </w:rPr>
        <w:t xml:space="preserve"> notifications.</w:t>
      </w:r>
    </w:p>
    <w:p w:rsidR="002027F1" w:rsidRPr="002027F1" w:rsidRDefault="002027F1" w:rsidP="002027F1">
      <w:pPr>
        <w:numPr>
          <w:ilvl w:val="0"/>
          <w:numId w:val="8"/>
        </w:numPr>
        <w:spacing w:before="100" w:beforeAutospacing="1" w:after="120" w:line="240" w:lineRule="auto"/>
        <w:rPr>
          <w:rFonts w:eastAsia="Times New Roman" w:cstheme="minorHAnsi"/>
          <w:kern w:val="0"/>
        </w:rPr>
      </w:pPr>
      <w:r w:rsidRPr="002D7AD1">
        <w:rPr>
          <w:rFonts w:eastAsia="Times New Roman" w:cstheme="minorHAnsi"/>
          <w:kern w:val="0"/>
        </w:rPr>
        <w:t>Clearly document the service provided in the ITS Service Catalog.</w:t>
      </w:r>
    </w:p>
    <w:p w:rsidR="00BC1208" w:rsidRPr="002D7AD1" w:rsidRDefault="00BE76B1"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3.2</w:t>
      </w:r>
      <w:r w:rsidR="00BC1208" w:rsidRPr="002D7AD1">
        <w:rPr>
          <w:rFonts w:eastAsia="Times New Roman" w:cstheme="minorHAnsi"/>
          <w:b/>
          <w:bCs/>
          <w:kern w:val="0"/>
        </w:rPr>
        <w:t xml:space="preserve"> Customer Responsibilities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Customer responsibilities in support of this Agreement include:</w:t>
      </w:r>
    </w:p>
    <w:p w:rsidR="00BC1208" w:rsidRPr="002D7AD1" w:rsidRDefault="00BC1208"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Compl</w:t>
      </w:r>
      <w:r w:rsidR="00913E33" w:rsidRPr="002D7AD1">
        <w:rPr>
          <w:rFonts w:eastAsia="Times New Roman" w:cstheme="minorHAnsi"/>
          <w:kern w:val="0"/>
        </w:rPr>
        <w:t>y</w:t>
      </w:r>
      <w:r w:rsidR="004458C2" w:rsidRPr="002D7AD1">
        <w:rPr>
          <w:rFonts w:eastAsia="Times New Roman" w:cstheme="minorHAnsi"/>
          <w:kern w:val="0"/>
        </w:rPr>
        <w:t>ing</w:t>
      </w:r>
      <w:r w:rsidRPr="002D7AD1">
        <w:rPr>
          <w:rFonts w:eastAsia="Times New Roman" w:cstheme="minorHAnsi"/>
          <w:kern w:val="0"/>
        </w:rPr>
        <w:t xml:space="preserve"> with university and campus IT polic</w:t>
      </w:r>
      <w:r w:rsidR="004458C2" w:rsidRPr="002D7AD1">
        <w:rPr>
          <w:rFonts w:eastAsia="Times New Roman" w:cstheme="minorHAnsi"/>
          <w:kern w:val="0"/>
        </w:rPr>
        <w:t>ies</w:t>
      </w:r>
      <w:r w:rsidRPr="002D7AD1">
        <w:rPr>
          <w:rFonts w:eastAsia="Times New Roman" w:cstheme="minorHAnsi"/>
          <w:kern w:val="0"/>
        </w:rPr>
        <w:t xml:space="preserve"> and guidelines including: </w:t>
      </w:r>
    </w:p>
    <w:p w:rsidR="00F54D3B" w:rsidRPr="00910821" w:rsidRDefault="001D0A4E" w:rsidP="009705E2">
      <w:pPr>
        <w:numPr>
          <w:ilvl w:val="1"/>
          <w:numId w:val="9"/>
        </w:numPr>
        <w:spacing w:before="100" w:beforeAutospacing="1" w:after="120" w:line="240" w:lineRule="auto"/>
        <w:rPr>
          <w:rFonts w:eastAsia="Times New Roman" w:cstheme="minorHAnsi"/>
          <w:color w:val="0000FF"/>
          <w:kern w:val="0"/>
        </w:rPr>
      </w:pPr>
      <w:hyperlink r:id="rId16" w:history="1">
        <w:r w:rsidR="00BC1208" w:rsidRPr="00910821">
          <w:rPr>
            <w:rStyle w:val="Hyperlink"/>
            <w:rFonts w:eastAsia="Times New Roman" w:cstheme="minorHAnsi"/>
            <w:color w:val="0000FF"/>
            <w:kern w:val="0"/>
          </w:rPr>
          <w:t>A</w:t>
        </w:r>
        <w:r w:rsidR="00F54D3B" w:rsidRPr="00910821">
          <w:rPr>
            <w:rStyle w:val="Hyperlink"/>
            <w:rFonts w:eastAsia="Times New Roman" w:cstheme="minorHAnsi"/>
            <w:color w:val="0000FF"/>
            <w:kern w:val="0"/>
          </w:rPr>
          <w:t xml:space="preserve">ppropriate </w:t>
        </w:r>
        <w:r w:rsidR="00BC1208" w:rsidRPr="00910821">
          <w:rPr>
            <w:rStyle w:val="Hyperlink"/>
            <w:rFonts w:eastAsia="Times New Roman" w:cstheme="minorHAnsi"/>
            <w:color w:val="0000FF"/>
            <w:kern w:val="0"/>
          </w:rPr>
          <w:t>Use Policy</w:t>
        </w:r>
        <w:r w:rsidR="004458C2" w:rsidRPr="00910821">
          <w:rPr>
            <w:rStyle w:val="Hyperlink"/>
            <w:rFonts w:eastAsia="Times New Roman" w:cstheme="minorHAnsi"/>
            <w:color w:val="0000FF"/>
            <w:kern w:val="0"/>
          </w:rPr>
          <w:t xml:space="preserve"> </w:t>
        </w:r>
      </w:hyperlink>
      <w:r w:rsidR="004458C2" w:rsidRPr="00910821">
        <w:rPr>
          <w:rFonts w:eastAsia="Times New Roman" w:cstheme="minorHAnsi"/>
          <w:color w:val="0000FF"/>
          <w:kern w:val="0"/>
        </w:rPr>
        <w:t xml:space="preserve"> </w:t>
      </w:r>
    </w:p>
    <w:p w:rsidR="00BC1208" w:rsidRPr="00910821" w:rsidRDefault="001D0A4E" w:rsidP="009705E2">
      <w:pPr>
        <w:numPr>
          <w:ilvl w:val="1"/>
          <w:numId w:val="9"/>
        </w:numPr>
        <w:spacing w:before="100" w:beforeAutospacing="1" w:after="120" w:line="240" w:lineRule="auto"/>
        <w:rPr>
          <w:rFonts w:eastAsia="Times New Roman" w:cstheme="minorHAnsi"/>
          <w:color w:val="0000FF"/>
          <w:kern w:val="0"/>
        </w:rPr>
      </w:pPr>
      <w:hyperlink r:id="rId17" w:history="1">
        <w:r w:rsidR="00BC1208" w:rsidRPr="00910821">
          <w:rPr>
            <w:rStyle w:val="Hyperlink"/>
            <w:rFonts w:eastAsia="Times New Roman" w:cstheme="minorHAnsi"/>
            <w:color w:val="0000FF"/>
            <w:kern w:val="0"/>
          </w:rPr>
          <w:t xml:space="preserve">Remote Access </w:t>
        </w:r>
        <w:r w:rsidR="00CD0F29" w:rsidRPr="00910821">
          <w:rPr>
            <w:rStyle w:val="Hyperlink"/>
            <w:rFonts w:eastAsia="Times New Roman" w:cstheme="minorHAnsi"/>
            <w:color w:val="0000FF"/>
            <w:kern w:val="0"/>
          </w:rPr>
          <w:t>Security (VPN)</w:t>
        </w:r>
      </w:hyperlink>
    </w:p>
    <w:p w:rsidR="00CD0F29" w:rsidRPr="00910821" w:rsidRDefault="001D0A4E" w:rsidP="009705E2">
      <w:pPr>
        <w:numPr>
          <w:ilvl w:val="1"/>
          <w:numId w:val="9"/>
        </w:numPr>
        <w:spacing w:before="100" w:beforeAutospacing="1" w:after="120" w:line="240" w:lineRule="auto"/>
        <w:rPr>
          <w:rFonts w:eastAsia="Times New Roman" w:cstheme="minorHAnsi"/>
          <w:color w:val="0000FF"/>
          <w:kern w:val="0"/>
        </w:rPr>
      </w:pPr>
      <w:hyperlink r:id="rId18" w:history="1">
        <w:r w:rsidR="00CD0F29" w:rsidRPr="00910821">
          <w:rPr>
            <w:rStyle w:val="Hyperlink"/>
            <w:rFonts w:eastAsia="Times New Roman" w:cstheme="minorHAnsi"/>
            <w:color w:val="0000FF"/>
            <w:kern w:val="0"/>
          </w:rPr>
          <w:t>Wireless Access Configuratio</w:t>
        </w:r>
        <w:r w:rsidR="00076D2A" w:rsidRPr="00910821">
          <w:rPr>
            <w:rStyle w:val="Hyperlink"/>
            <w:rFonts w:eastAsia="Times New Roman" w:cstheme="minorHAnsi"/>
            <w:color w:val="0000FF"/>
            <w:kern w:val="0"/>
          </w:rPr>
          <w:t>n and Requirements</w:t>
        </w:r>
      </w:hyperlink>
      <w:r w:rsidR="00CD0F29" w:rsidRPr="00910821">
        <w:rPr>
          <w:rFonts w:eastAsia="Times New Roman" w:cstheme="minorHAnsi"/>
          <w:color w:val="0000FF"/>
          <w:kern w:val="0"/>
        </w:rPr>
        <w:t xml:space="preserve"> </w:t>
      </w:r>
    </w:p>
    <w:p w:rsidR="00BC1208" w:rsidRPr="002D7AD1" w:rsidRDefault="001D0A4E" w:rsidP="009705E2">
      <w:pPr>
        <w:numPr>
          <w:ilvl w:val="1"/>
          <w:numId w:val="9"/>
        </w:numPr>
        <w:spacing w:before="100" w:beforeAutospacing="1" w:after="120" w:line="240" w:lineRule="auto"/>
        <w:rPr>
          <w:rFonts w:eastAsia="Times New Roman" w:cstheme="minorHAnsi"/>
          <w:kern w:val="0"/>
        </w:rPr>
      </w:pPr>
      <w:hyperlink r:id="rId19" w:history="1">
        <w:r w:rsidR="00076D2A" w:rsidRPr="00910821">
          <w:rPr>
            <w:rStyle w:val="Hyperlink"/>
            <w:rFonts w:eastAsia="Times New Roman" w:cstheme="minorHAnsi"/>
            <w:color w:val="0000FF"/>
            <w:kern w:val="0"/>
          </w:rPr>
          <w:t>Protection of Electronic Restricted Data</w:t>
        </w:r>
      </w:hyperlink>
      <w:r w:rsidR="00076D2A" w:rsidRPr="002D7AD1">
        <w:rPr>
          <w:rFonts w:eastAsia="Times New Roman" w:cstheme="minorHAnsi"/>
          <w:kern w:val="0"/>
        </w:rPr>
        <w:t xml:space="preserve">  </w:t>
      </w:r>
    </w:p>
    <w:p w:rsidR="00913E33"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 xml:space="preserve">Contacting their </w:t>
      </w:r>
      <w:hyperlink r:id="rId20" w:history="1">
        <w:r w:rsidRPr="002D7AD1">
          <w:rPr>
            <w:rFonts w:eastAsia="Times New Roman" w:cstheme="minorHAnsi"/>
            <w:color w:val="0000FF"/>
            <w:kern w:val="0"/>
            <w:u w:val="single"/>
          </w:rPr>
          <w:t>liaison or appropriate desktop support person</w:t>
        </w:r>
      </w:hyperlink>
      <w:r w:rsidRPr="002D7AD1">
        <w:rPr>
          <w:rFonts w:eastAsia="Times New Roman" w:cstheme="minorHAnsi"/>
          <w:kern w:val="0"/>
        </w:rPr>
        <w:t xml:space="preserve">  prior to ordering hardware (computers, printers, tablets etc.) or software.  ITS will not support new hardware or software that does not meet computing equipment standards.  The CSU and ITS negotiate discount prices from vendors for both hardware and software, and in some cases may already own software or equipment that is available for customer use. </w:t>
      </w:r>
    </w:p>
    <w:p w:rsidR="00913E33"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lastRenderedPageBreak/>
        <w:t xml:space="preserve">All costs associated with planned and unplanned computer hardware replacement and software </w:t>
      </w:r>
    </w:p>
    <w:p w:rsidR="00BC1208" w:rsidRPr="002D7AD1" w:rsidRDefault="00BC1208"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Utiliz</w:t>
      </w:r>
      <w:r w:rsidR="004458C2" w:rsidRPr="002D7AD1">
        <w:rPr>
          <w:rFonts w:eastAsia="Times New Roman" w:cstheme="minorHAnsi"/>
          <w:kern w:val="0"/>
        </w:rPr>
        <w:t>ing</w:t>
      </w:r>
      <w:r w:rsidRPr="002D7AD1">
        <w:rPr>
          <w:rFonts w:eastAsia="Times New Roman" w:cstheme="minorHAnsi"/>
          <w:kern w:val="0"/>
        </w:rPr>
        <w:t xml:space="preserve"> the standard contact methods (Section 4) for incidents</w:t>
      </w:r>
    </w:p>
    <w:p w:rsidR="00913E33"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Providing access to supported computers either in-person or via the HSU remote assistance tools</w:t>
      </w:r>
    </w:p>
    <w:p w:rsidR="00BC1208"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 xml:space="preserve">Making themselves available to </w:t>
      </w:r>
      <w:r w:rsidR="00910821">
        <w:rPr>
          <w:rFonts w:eastAsia="Times New Roman" w:cstheme="minorHAnsi"/>
          <w:kern w:val="0"/>
        </w:rPr>
        <w:t>ITS support staff</w:t>
      </w:r>
      <w:r w:rsidR="00BC1208" w:rsidRPr="002D7AD1">
        <w:rPr>
          <w:rFonts w:eastAsia="Times New Roman" w:cstheme="minorHAnsi"/>
          <w:kern w:val="0"/>
        </w:rPr>
        <w:t xml:space="preserve"> when resolving a service related incident or request</w:t>
      </w:r>
    </w:p>
    <w:p w:rsidR="00913E33"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Providing proof of license when requesting software installation</w:t>
      </w:r>
    </w:p>
    <w:p w:rsidR="00913E33"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Providing installation media for printer or peripheral device driver installation if needed.</w:t>
      </w:r>
    </w:p>
    <w:p w:rsidR="007D74B5" w:rsidRPr="002D7AD1" w:rsidRDefault="007D74B5"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 xml:space="preserve">Backing up their data unless prior arrangements have been made with ITS to provide backup services. </w:t>
      </w:r>
    </w:p>
    <w:p w:rsidR="002F704A"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Validating data transfers to new computers within two weeks of the system deployment</w:t>
      </w:r>
    </w:p>
    <w:p w:rsidR="002F704A" w:rsidRPr="002D7AD1" w:rsidRDefault="00913E33" w:rsidP="009705E2">
      <w:pPr>
        <w:numPr>
          <w:ilvl w:val="0"/>
          <w:numId w:val="9"/>
        </w:numPr>
        <w:spacing w:before="100" w:beforeAutospacing="1" w:after="120" w:line="240" w:lineRule="auto"/>
        <w:rPr>
          <w:rFonts w:eastAsia="Times New Roman" w:cstheme="minorHAnsi"/>
          <w:kern w:val="0"/>
        </w:rPr>
      </w:pPr>
      <w:r w:rsidRPr="002D7AD1">
        <w:rPr>
          <w:rFonts w:eastAsia="Times New Roman" w:cstheme="minorHAnsi"/>
          <w:kern w:val="0"/>
        </w:rPr>
        <w:t>Submitting requests to initiate data destruction and surplus/disposal of old equipment</w:t>
      </w:r>
    </w:p>
    <w:p w:rsidR="009F1B6D" w:rsidRPr="002D7AD1" w:rsidRDefault="00BC1208" w:rsidP="009705E2">
      <w:pPr>
        <w:spacing w:before="100" w:beforeAutospacing="1" w:after="120" w:line="240" w:lineRule="auto"/>
        <w:rPr>
          <w:rFonts w:eastAsia="Times New Roman" w:cstheme="minorHAnsi"/>
          <w:b/>
          <w:bCs/>
          <w:iCs/>
          <w:kern w:val="0"/>
        </w:rPr>
      </w:pPr>
      <w:r w:rsidRPr="002D7AD1">
        <w:rPr>
          <w:rFonts w:eastAsia="Times New Roman" w:cstheme="minorHAnsi"/>
          <w:kern w:val="0"/>
        </w:rPr>
        <w:t> </w:t>
      </w:r>
    </w:p>
    <w:p w:rsidR="00BC1208" w:rsidRPr="002D7AD1" w:rsidRDefault="00BC1208" w:rsidP="00910821">
      <w:pPr>
        <w:spacing w:after="120"/>
        <w:rPr>
          <w:rFonts w:eastAsia="Times New Roman" w:cstheme="minorHAnsi"/>
          <w:b/>
          <w:bCs/>
          <w:kern w:val="0"/>
        </w:rPr>
      </w:pPr>
      <w:r w:rsidRPr="002D7AD1">
        <w:rPr>
          <w:rFonts w:eastAsia="Times New Roman" w:cstheme="minorHAnsi"/>
          <w:b/>
          <w:bCs/>
          <w:kern w:val="0"/>
        </w:rPr>
        <w:t>4. Requesting Service</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4.1 Desktop Support Requests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There are four methods of contacting ITS for Desktop Support requests.</w:t>
      </w:r>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b/>
          <w:bCs/>
          <w:kern w:val="0"/>
        </w:rPr>
        <w:t xml:space="preserve">4.1.1 Online / IT Request </w:t>
      </w:r>
      <w:hyperlink r:id="rId21" w:history="1">
        <w:r w:rsidRPr="002D7AD1">
          <w:rPr>
            <w:rFonts w:eastAsia="Times New Roman" w:cstheme="minorHAnsi"/>
            <w:b/>
            <w:bCs/>
            <w:color w:val="0000FF"/>
            <w:kern w:val="0"/>
            <w:u w:val="single"/>
          </w:rPr>
          <w:t>www.humboldt.edu/tech-help</w:t>
        </w:r>
      </w:hyperlink>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b/>
          <w:kern w:val="0"/>
        </w:rPr>
        <w:t>This is the recommended method</w:t>
      </w:r>
      <w:r w:rsidRPr="002D7AD1">
        <w:rPr>
          <w:rFonts w:eastAsia="Times New Roman" w:cstheme="minorHAnsi"/>
          <w:kern w:val="0"/>
        </w:rPr>
        <w:t xml:space="preserve"> for requesting assi</w:t>
      </w:r>
      <w:r w:rsidR="00E97E94">
        <w:rPr>
          <w:rFonts w:eastAsia="Times New Roman" w:cstheme="minorHAnsi"/>
          <w:kern w:val="0"/>
        </w:rPr>
        <w:t xml:space="preserve">stance unless it is regarding </w:t>
      </w:r>
      <w:r w:rsidR="00910821">
        <w:rPr>
          <w:rFonts w:eastAsia="Times New Roman" w:cstheme="minorHAnsi"/>
          <w:kern w:val="0"/>
        </w:rPr>
        <w:t xml:space="preserve">an </w:t>
      </w:r>
      <w:r w:rsidR="00910821" w:rsidRPr="00910821">
        <w:rPr>
          <w:rFonts w:eastAsia="Times New Roman" w:cstheme="minorHAnsi"/>
          <w:color w:val="0000FF"/>
          <w:kern w:val="0"/>
          <w:u w:val="single"/>
        </w:rPr>
        <w:t>urgent</w:t>
      </w:r>
      <w:r w:rsidR="00E97E94">
        <w:rPr>
          <w:rFonts w:eastAsia="Times New Roman" w:cstheme="minorHAnsi"/>
          <w:kern w:val="0"/>
        </w:rPr>
        <w:t xml:space="preserve"> issue requiring</w:t>
      </w:r>
      <w:r w:rsidRPr="002D7AD1">
        <w:rPr>
          <w:rFonts w:eastAsia="Times New Roman" w:cstheme="minorHAnsi"/>
          <w:kern w:val="0"/>
        </w:rPr>
        <w:t xml:space="preserve"> an immediate response</w:t>
      </w:r>
      <w:r w:rsidR="00E97E94">
        <w:rPr>
          <w:rFonts w:eastAsia="Times New Roman" w:cstheme="minorHAnsi"/>
          <w:kern w:val="0"/>
        </w:rPr>
        <w:t>,</w:t>
      </w:r>
      <w:r w:rsidRPr="002D7AD1">
        <w:rPr>
          <w:rFonts w:eastAsia="Times New Roman" w:cstheme="minorHAnsi"/>
          <w:kern w:val="0"/>
        </w:rPr>
        <w:t xml:space="preserve"> or a customer password reset.  By utilizing the web interface, your request will be logged as a ticket that is automatically associated with your department and </w:t>
      </w:r>
      <w:r w:rsidR="00572E4D">
        <w:rPr>
          <w:rFonts w:eastAsia="Times New Roman" w:cstheme="minorHAnsi"/>
          <w:kern w:val="0"/>
        </w:rPr>
        <w:t>campus contact information, </w:t>
      </w:r>
      <w:r w:rsidRPr="002D7AD1">
        <w:rPr>
          <w:rFonts w:eastAsia="Times New Roman" w:cstheme="minorHAnsi"/>
          <w:kern w:val="0"/>
        </w:rPr>
        <w:t xml:space="preserve">it will be visible to the </w:t>
      </w:r>
      <w:r w:rsidR="00572E4D">
        <w:rPr>
          <w:rFonts w:eastAsia="Times New Roman" w:cstheme="minorHAnsi"/>
          <w:kern w:val="0"/>
        </w:rPr>
        <w:t xml:space="preserve">all </w:t>
      </w:r>
      <w:r w:rsidRPr="002D7AD1">
        <w:rPr>
          <w:rFonts w:eastAsia="Times New Roman" w:cstheme="minorHAnsi"/>
          <w:kern w:val="0"/>
        </w:rPr>
        <w:t xml:space="preserve">appropriate technicians </w:t>
      </w:r>
      <w:r w:rsidR="00E97E94">
        <w:rPr>
          <w:rFonts w:eastAsia="Times New Roman" w:cstheme="minorHAnsi"/>
          <w:kern w:val="0"/>
        </w:rPr>
        <w:t xml:space="preserve">who can assist you </w:t>
      </w:r>
      <w:r w:rsidR="00572E4D">
        <w:rPr>
          <w:rFonts w:eastAsia="Times New Roman" w:cstheme="minorHAnsi"/>
          <w:kern w:val="0"/>
        </w:rPr>
        <w:t>rather than just one person, and you will be kept informed about the progress of responding to your request</w:t>
      </w:r>
      <w:r w:rsidRPr="002D7AD1">
        <w:rPr>
          <w:rFonts w:eastAsia="Times New Roman" w:cstheme="minorHAnsi"/>
          <w:kern w:val="0"/>
        </w:rPr>
        <w:t>.  Request made via the web will be processed during normal hours of operation.</w:t>
      </w:r>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b/>
          <w:bCs/>
          <w:kern w:val="0"/>
        </w:rPr>
        <w:t>4.1.2 Phone 826-4357 (826-HELP)</w:t>
      </w:r>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kern w:val="0"/>
        </w:rPr>
        <w:t>Phone service is available during normal hours of operation. Messages left during off hours will be processed the next business day.  Due to their requirement of identity verification, password resets can only be done through phone or in person contact methods.  </w:t>
      </w:r>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b/>
          <w:bCs/>
          <w:kern w:val="0"/>
        </w:rPr>
        <w:t>4.1.3 Email (</w:t>
      </w:r>
      <w:hyperlink r:id="rId22" w:history="1">
        <w:r w:rsidRPr="002D7AD1">
          <w:rPr>
            <w:rFonts w:eastAsia="Times New Roman" w:cstheme="minorHAnsi"/>
            <w:b/>
            <w:bCs/>
            <w:color w:val="0000FF"/>
            <w:kern w:val="0"/>
            <w:u w:val="single"/>
          </w:rPr>
          <w:t>help@humboldt.edu</w:t>
        </w:r>
      </w:hyperlink>
      <w:r w:rsidRPr="002D7AD1">
        <w:rPr>
          <w:rFonts w:eastAsia="Times New Roman" w:cstheme="minorHAnsi"/>
          <w:b/>
          <w:bCs/>
          <w:kern w:val="0"/>
        </w:rPr>
        <w:t>)</w:t>
      </w:r>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kern w:val="0"/>
        </w:rPr>
        <w:t xml:space="preserve">Email request will be processed during regular business hours.  If possible, using the web interface:  </w:t>
      </w:r>
      <w:hyperlink r:id="rId23" w:history="1">
        <w:r w:rsidRPr="002D7AD1">
          <w:rPr>
            <w:rFonts w:eastAsia="Times New Roman" w:cstheme="minorHAnsi"/>
            <w:color w:val="0000FF"/>
            <w:kern w:val="0"/>
            <w:u w:val="single"/>
          </w:rPr>
          <w:t>www.humboldt.edu/tech-help</w:t>
        </w:r>
      </w:hyperlink>
      <w:r w:rsidRPr="002D7AD1">
        <w:rPr>
          <w:rFonts w:eastAsia="Times New Roman" w:cstheme="minorHAnsi"/>
          <w:kern w:val="0"/>
        </w:rPr>
        <w:t>  is recommended over the email method.  Both methods are logged in our ticketing system; but the web interface ticket will be automatically associated with your department and campus contact information, and it will be visible to the appropriate technicians without</w:t>
      </w:r>
      <w:r w:rsidR="00E97E94">
        <w:rPr>
          <w:rFonts w:eastAsia="Times New Roman" w:cstheme="minorHAnsi"/>
          <w:kern w:val="0"/>
        </w:rPr>
        <w:t xml:space="preserve"> requiring reassignment by the T</w:t>
      </w:r>
      <w:r w:rsidRPr="002D7AD1">
        <w:rPr>
          <w:rFonts w:eastAsia="Times New Roman" w:cstheme="minorHAnsi"/>
          <w:kern w:val="0"/>
        </w:rPr>
        <w:t>ech</w:t>
      </w:r>
      <w:r w:rsidR="00E97E94">
        <w:rPr>
          <w:rFonts w:eastAsia="Times New Roman" w:cstheme="minorHAnsi"/>
          <w:kern w:val="0"/>
        </w:rPr>
        <w:t>nology Help D</w:t>
      </w:r>
      <w:r w:rsidRPr="002D7AD1">
        <w:rPr>
          <w:rFonts w:eastAsia="Times New Roman" w:cstheme="minorHAnsi"/>
          <w:kern w:val="0"/>
        </w:rPr>
        <w:t>esk. </w:t>
      </w:r>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b/>
          <w:bCs/>
          <w:kern w:val="0"/>
        </w:rPr>
        <w:lastRenderedPageBreak/>
        <w:t>4.1.4 In-Person</w:t>
      </w:r>
    </w:p>
    <w:p w:rsidR="00BC1208" w:rsidRPr="002D7AD1" w:rsidRDefault="00BC1208" w:rsidP="002027F1">
      <w:pPr>
        <w:spacing w:before="100" w:beforeAutospacing="1" w:after="120" w:line="240" w:lineRule="auto"/>
        <w:ind w:left="720"/>
        <w:rPr>
          <w:rFonts w:eastAsia="Times New Roman" w:cstheme="minorHAnsi"/>
          <w:kern w:val="0"/>
        </w:rPr>
      </w:pPr>
      <w:r w:rsidRPr="002D7AD1">
        <w:rPr>
          <w:rFonts w:eastAsia="Times New Roman" w:cstheme="minorHAnsi"/>
          <w:kern w:val="0"/>
        </w:rPr>
        <w:t>In-person service is available during normal hours of operation in Library 120.  Due to their requirement of identity verification, password resets can only be done through phone or in person contact methods.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 </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4.2 Software and Hardware Purchasing</w:t>
      </w:r>
    </w:p>
    <w:p w:rsidR="00910821" w:rsidRDefault="00BC1208" w:rsidP="00910821">
      <w:pPr>
        <w:spacing w:after="120"/>
        <w:rPr>
          <w:rFonts w:eastAsia="Times New Roman" w:cstheme="minorHAnsi"/>
          <w:kern w:val="0"/>
        </w:rPr>
      </w:pPr>
      <w:r w:rsidRPr="002D7AD1">
        <w:rPr>
          <w:rFonts w:eastAsia="Times New Roman" w:cstheme="minorHAnsi"/>
          <w:kern w:val="0"/>
        </w:rPr>
        <w:t xml:space="preserve">Prior to purchasing </w:t>
      </w:r>
      <w:r w:rsidR="00913E33" w:rsidRPr="002D7AD1">
        <w:rPr>
          <w:rFonts w:eastAsia="Times New Roman" w:cstheme="minorHAnsi"/>
          <w:kern w:val="0"/>
        </w:rPr>
        <w:t>computing equipment</w:t>
      </w:r>
      <w:r w:rsidRPr="002D7AD1">
        <w:rPr>
          <w:rFonts w:eastAsia="Times New Roman" w:cstheme="minorHAnsi"/>
          <w:kern w:val="0"/>
        </w:rPr>
        <w:t xml:space="preserve"> (i.e. computers, printers, tablets) or software please contact your </w:t>
      </w:r>
      <w:hyperlink r:id="rId24" w:history="1">
        <w:r w:rsidRPr="002D7AD1">
          <w:rPr>
            <w:rFonts w:eastAsia="Times New Roman" w:cstheme="minorHAnsi"/>
            <w:color w:val="0000FF"/>
            <w:kern w:val="0"/>
            <w:u w:val="single"/>
          </w:rPr>
          <w:t>liaison or appropriate desktop support person</w:t>
        </w:r>
      </w:hyperlink>
      <w:r w:rsidRPr="002D7AD1">
        <w:rPr>
          <w:rFonts w:eastAsia="Times New Roman" w:cstheme="minorHAnsi"/>
          <w:kern w:val="0"/>
        </w:rPr>
        <w:t xml:space="preserve"> for assistance with specifications and ordering.  </w:t>
      </w:r>
      <w:r w:rsidR="0059775B" w:rsidRPr="002D7AD1">
        <w:rPr>
          <w:rFonts w:eastAsia="Times New Roman" w:cstheme="minorHAnsi"/>
          <w:kern w:val="0"/>
        </w:rPr>
        <w:t xml:space="preserve">ITS will not support new hardware or software that does not meet </w:t>
      </w:r>
      <w:r w:rsidR="00913E33" w:rsidRPr="002D7AD1">
        <w:rPr>
          <w:rFonts w:eastAsia="Times New Roman" w:cstheme="minorHAnsi"/>
          <w:kern w:val="0"/>
        </w:rPr>
        <w:t>computing equipment standards</w:t>
      </w:r>
      <w:r w:rsidR="0059775B" w:rsidRPr="002D7AD1">
        <w:rPr>
          <w:rFonts w:eastAsia="Times New Roman" w:cstheme="minorHAnsi"/>
          <w:kern w:val="0"/>
        </w:rPr>
        <w:t>.  Th</w:t>
      </w:r>
      <w:r w:rsidRPr="002D7AD1">
        <w:rPr>
          <w:rFonts w:eastAsia="Times New Roman" w:cstheme="minorHAnsi"/>
          <w:kern w:val="0"/>
        </w:rPr>
        <w:t>e CSU and ITS negotiate discount prices from vendors for both hardware and software, and in some cases may already own software or equipment that is available for customer use.</w:t>
      </w:r>
    </w:p>
    <w:p w:rsidR="00910821" w:rsidRDefault="00910821" w:rsidP="00910821">
      <w:pPr>
        <w:spacing w:after="120"/>
        <w:rPr>
          <w:rFonts w:eastAsia="Times New Roman" w:cstheme="minorHAnsi"/>
          <w:kern w:val="0"/>
        </w:rPr>
      </w:pPr>
    </w:p>
    <w:p w:rsidR="00910821" w:rsidRDefault="00910821" w:rsidP="00910821">
      <w:pPr>
        <w:spacing w:after="120"/>
        <w:rPr>
          <w:rFonts w:eastAsia="Times New Roman" w:cstheme="minorHAnsi"/>
          <w:kern w:val="0"/>
        </w:rPr>
      </w:pPr>
    </w:p>
    <w:p w:rsidR="00BC1208" w:rsidRPr="00910821" w:rsidRDefault="00BC1208" w:rsidP="00910821">
      <w:pPr>
        <w:spacing w:after="120"/>
        <w:rPr>
          <w:rFonts w:eastAsia="Times New Roman" w:cstheme="minorHAnsi"/>
          <w:kern w:val="0"/>
        </w:rPr>
      </w:pPr>
      <w:r w:rsidRPr="002D7AD1">
        <w:rPr>
          <w:rFonts w:eastAsia="Times New Roman" w:cstheme="minorHAnsi"/>
          <w:b/>
          <w:bCs/>
          <w:kern w:val="0"/>
        </w:rPr>
        <w:t>5. Hours of Coverage, Response Times and Complaint Resolution</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5.1 Hours of Coverage</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Standard Desktop Support is provided Monday through Friday, 8am to 5pm on regular campus business days.</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5.2 Response</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 xml:space="preserve">ITS will use the following guidelines in prioritizing </w:t>
      </w:r>
      <w:r w:rsidR="00913E33" w:rsidRPr="002D7AD1">
        <w:rPr>
          <w:rFonts w:eastAsia="Times New Roman" w:cstheme="minorHAnsi"/>
          <w:kern w:val="0"/>
        </w:rPr>
        <w:t xml:space="preserve">support </w:t>
      </w:r>
      <w:r w:rsidRPr="002D7AD1">
        <w:rPr>
          <w:rFonts w:eastAsia="Times New Roman" w:cstheme="minorHAnsi"/>
          <w:kern w:val="0"/>
        </w:rPr>
        <w:t>requests</w:t>
      </w:r>
      <w:r w:rsidR="00913E33" w:rsidRPr="002D7AD1">
        <w:rPr>
          <w:rFonts w:eastAsia="Times New Roman" w:cstheme="minorHAnsi"/>
          <w:kern w:val="0"/>
        </w:rPr>
        <w:t>,</w:t>
      </w:r>
      <w:r w:rsidRPr="002D7AD1">
        <w:rPr>
          <w:rFonts w:eastAsia="Times New Roman" w:cstheme="minorHAnsi"/>
          <w:kern w:val="0"/>
        </w:rPr>
        <w:t xml:space="preserve"> with the goal to begin working on the problem within the target timeframe. Actual response times may be shorter or longer depending on the volume of requests at any one time. </w:t>
      </w:r>
    </w:p>
    <w:tbl>
      <w:tblPr>
        <w:tblW w:w="8990" w:type="dxa"/>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0"/>
        <w:gridCol w:w="5490"/>
        <w:gridCol w:w="2600"/>
      </w:tblGrid>
      <w:tr w:rsidR="00BC042C" w:rsidRPr="002D7AD1" w:rsidTr="00910821">
        <w:trPr>
          <w:trHeight w:val="898"/>
        </w:trPr>
        <w:tc>
          <w:tcPr>
            <w:tcW w:w="9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rPr>
                <w:rFonts w:eastAsia="Times New Roman" w:cstheme="minorHAnsi"/>
                <w:kern w:val="0"/>
              </w:rPr>
            </w:pPr>
            <w:r w:rsidRPr="002D7AD1">
              <w:rPr>
                <w:rFonts w:eastAsia="Times New Roman" w:cstheme="minorHAnsi"/>
                <w:b/>
                <w:bCs/>
                <w:kern w:val="0"/>
              </w:rPr>
              <w:t>Level</w:t>
            </w:r>
          </w:p>
        </w:tc>
        <w:tc>
          <w:tcPr>
            <w:tcW w:w="549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rPr>
                <w:rFonts w:eastAsia="Times New Roman" w:cstheme="minorHAnsi"/>
                <w:kern w:val="0"/>
              </w:rPr>
            </w:pPr>
            <w:r w:rsidRPr="002D7AD1">
              <w:rPr>
                <w:rFonts w:eastAsia="Times New Roman" w:cstheme="minorHAnsi"/>
                <w:b/>
                <w:bCs/>
                <w:kern w:val="0"/>
              </w:rPr>
              <w:t>Description</w:t>
            </w:r>
          </w:p>
        </w:tc>
        <w:tc>
          <w:tcPr>
            <w:tcW w:w="26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rPr>
                <w:rFonts w:eastAsia="Times New Roman" w:cstheme="minorHAnsi"/>
                <w:kern w:val="0"/>
              </w:rPr>
            </w:pPr>
            <w:r w:rsidRPr="002D7AD1">
              <w:rPr>
                <w:rFonts w:eastAsia="Times New Roman" w:cstheme="minorHAnsi"/>
                <w:b/>
                <w:bCs/>
                <w:kern w:val="0"/>
              </w:rPr>
              <w:t>Response Time</w:t>
            </w:r>
          </w:p>
        </w:tc>
      </w:tr>
      <w:tr w:rsidR="00BC042C" w:rsidRPr="002D7AD1" w:rsidTr="00910821">
        <w:trPr>
          <w:trHeight w:val="1817"/>
        </w:trPr>
        <w:tc>
          <w:tcPr>
            <w:tcW w:w="9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rPr>
                <w:rFonts w:eastAsia="Times New Roman" w:cstheme="minorHAnsi"/>
                <w:kern w:val="0"/>
              </w:rPr>
            </w:pPr>
            <w:r w:rsidRPr="002D7AD1">
              <w:rPr>
                <w:rFonts w:eastAsia="Times New Roman" w:cstheme="minorHAnsi"/>
                <w:b/>
                <w:bCs/>
                <w:kern w:val="0"/>
              </w:rPr>
              <w:t>Urgent</w:t>
            </w:r>
          </w:p>
        </w:tc>
        <w:tc>
          <w:tcPr>
            <w:tcW w:w="549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jc w:val="center"/>
              <w:rPr>
                <w:rFonts w:eastAsia="Times New Roman" w:cstheme="minorHAnsi"/>
                <w:kern w:val="0"/>
              </w:rPr>
            </w:pPr>
            <w:r w:rsidRPr="002D7AD1">
              <w:rPr>
                <w:rFonts w:eastAsia="Times New Roman" w:cstheme="minorHAnsi"/>
                <w:b/>
                <w:bCs/>
                <w:kern w:val="0"/>
              </w:rPr>
              <w:t>TIME SENSITIVE, requires immediate resolution.</w:t>
            </w:r>
            <w:r w:rsidRPr="002D7AD1">
              <w:rPr>
                <w:rFonts w:eastAsia="Times New Roman" w:cstheme="minorHAnsi"/>
                <w:kern w:val="0"/>
              </w:rPr>
              <w:t xml:space="preserve"> The loss of a service, including classroom activities, without a work around available and degraded mode of operation is not available or acceptable. Example: Required instructional software will not launch.</w:t>
            </w:r>
          </w:p>
        </w:tc>
        <w:tc>
          <w:tcPr>
            <w:tcW w:w="26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2027F1">
            <w:pPr>
              <w:spacing w:before="240" w:after="120" w:line="288" w:lineRule="atLeast"/>
              <w:jc w:val="center"/>
              <w:rPr>
                <w:rFonts w:eastAsia="Times New Roman" w:cstheme="minorHAnsi"/>
                <w:kern w:val="0"/>
              </w:rPr>
            </w:pPr>
            <w:r w:rsidRPr="002D7AD1">
              <w:rPr>
                <w:rFonts w:eastAsia="Times New Roman" w:cstheme="minorHAnsi"/>
                <w:kern w:val="0"/>
              </w:rPr>
              <w:t>30 business minutes </w:t>
            </w:r>
            <w:r w:rsidRPr="002D7AD1">
              <w:rPr>
                <w:rFonts w:eastAsia="Times New Roman" w:cstheme="minorHAnsi"/>
                <w:b/>
                <w:bCs/>
                <w:kern w:val="0"/>
              </w:rPr>
              <w:t>(Please call x4357 for the most immediate response).</w:t>
            </w:r>
          </w:p>
        </w:tc>
      </w:tr>
      <w:tr w:rsidR="00BC042C" w:rsidRPr="002D7AD1" w:rsidTr="00910821">
        <w:trPr>
          <w:trHeight w:val="1520"/>
        </w:trPr>
        <w:tc>
          <w:tcPr>
            <w:tcW w:w="9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rPr>
                <w:rFonts w:eastAsia="Times New Roman" w:cstheme="minorHAnsi"/>
                <w:kern w:val="0"/>
              </w:rPr>
            </w:pPr>
            <w:r w:rsidRPr="002D7AD1">
              <w:rPr>
                <w:rFonts w:eastAsia="Times New Roman" w:cstheme="minorHAnsi"/>
                <w:b/>
                <w:bCs/>
                <w:kern w:val="0"/>
              </w:rPr>
              <w:t>Critical</w:t>
            </w:r>
          </w:p>
        </w:tc>
        <w:tc>
          <w:tcPr>
            <w:tcW w:w="549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jc w:val="center"/>
              <w:rPr>
                <w:rFonts w:eastAsia="Times New Roman" w:cstheme="minorHAnsi"/>
                <w:kern w:val="0"/>
              </w:rPr>
            </w:pPr>
            <w:r w:rsidRPr="002D7AD1">
              <w:rPr>
                <w:rFonts w:eastAsia="Times New Roman" w:cstheme="minorHAnsi"/>
                <w:b/>
                <w:bCs/>
                <w:kern w:val="0"/>
              </w:rPr>
              <w:t>Service is necessary but an immediate resolution is not essential.</w:t>
            </w:r>
            <w:r w:rsidRPr="002D7AD1">
              <w:rPr>
                <w:rFonts w:eastAsia="Times New Roman" w:cstheme="minorHAnsi"/>
                <w:kern w:val="0"/>
              </w:rPr>
              <w:t xml:space="preserve"> Example: Microsoft Office will not load on my computer but there is another workstation available for my use.</w:t>
            </w:r>
          </w:p>
        </w:tc>
        <w:tc>
          <w:tcPr>
            <w:tcW w:w="26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jc w:val="center"/>
              <w:rPr>
                <w:rFonts w:eastAsia="Times New Roman" w:cstheme="minorHAnsi"/>
                <w:kern w:val="0"/>
              </w:rPr>
            </w:pPr>
            <w:r w:rsidRPr="002D7AD1">
              <w:rPr>
                <w:rFonts w:eastAsia="Times New Roman" w:cstheme="minorHAnsi"/>
                <w:kern w:val="0"/>
              </w:rPr>
              <w:t>Within 8 business hours</w:t>
            </w:r>
          </w:p>
        </w:tc>
      </w:tr>
      <w:tr w:rsidR="00BC042C" w:rsidRPr="002D7AD1" w:rsidTr="00910821">
        <w:trPr>
          <w:trHeight w:val="1259"/>
        </w:trPr>
        <w:tc>
          <w:tcPr>
            <w:tcW w:w="9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rPr>
                <w:rFonts w:eastAsia="Times New Roman" w:cstheme="minorHAnsi"/>
                <w:kern w:val="0"/>
              </w:rPr>
            </w:pPr>
            <w:r w:rsidRPr="002D7AD1">
              <w:rPr>
                <w:rFonts w:eastAsia="Times New Roman" w:cstheme="minorHAnsi"/>
                <w:b/>
                <w:bCs/>
                <w:kern w:val="0"/>
              </w:rPr>
              <w:lastRenderedPageBreak/>
              <w:t>Low</w:t>
            </w:r>
          </w:p>
        </w:tc>
        <w:tc>
          <w:tcPr>
            <w:tcW w:w="549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jc w:val="center"/>
              <w:rPr>
                <w:rFonts w:eastAsia="Times New Roman" w:cstheme="minorHAnsi"/>
                <w:kern w:val="0"/>
              </w:rPr>
            </w:pPr>
            <w:r w:rsidRPr="002D7AD1">
              <w:rPr>
                <w:rFonts w:eastAsia="Times New Roman" w:cstheme="minorHAnsi"/>
                <w:b/>
                <w:bCs/>
                <w:kern w:val="0"/>
              </w:rPr>
              <w:t>Low impact on the end users' functionality</w:t>
            </w:r>
            <w:r w:rsidRPr="002D7AD1">
              <w:rPr>
                <w:rFonts w:eastAsia="Times New Roman" w:cstheme="minorHAnsi"/>
                <w:kern w:val="0"/>
              </w:rPr>
              <w:t>. Example: requests for software upgrades that are not necessary for immediate instruction or business processes.</w:t>
            </w:r>
          </w:p>
        </w:tc>
        <w:tc>
          <w:tcPr>
            <w:tcW w:w="2600" w:type="dxa"/>
            <w:tcBorders>
              <w:top w:val="single" w:sz="4" w:space="0" w:color="auto"/>
              <w:left w:val="single" w:sz="4" w:space="0" w:color="auto"/>
              <w:bottom w:val="single" w:sz="4" w:space="0" w:color="auto"/>
              <w:right w:val="single" w:sz="4" w:space="0" w:color="auto"/>
            </w:tcBorders>
            <w:hideMark/>
          </w:tcPr>
          <w:p w:rsidR="00BC1208" w:rsidRPr="002D7AD1" w:rsidRDefault="00BC1208" w:rsidP="009705E2">
            <w:pPr>
              <w:spacing w:before="240" w:after="120" w:line="288" w:lineRule="atLeast"/>
              <w:jc w:val="center"/>
              <w:rPr>
                <w:rFonts w:eastAsia="Times New Roman" w:cstheme="minorHAnsi"/>
                <w:kern w:val="0"/>
              </w:rPr>
            </w:pPr>
            <w:r w:rsidRPr="002D7AD1">
              <w:rPr>
                <w:rFonts w:eastAsia="Times New Roman" w:cstheme="minorHAnsi"/>
                <w:kern w:val="0"/>
              </w:rPr>
              <w:t>Within 10 business days</w:t>
            </w:r>
          </w:p>
        </w:tc>
      </w:tr>
    </w:tbl>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5.3 Escalation</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 xml:space="preserve">If you are not satisfied with the level of service on a request, contact your </w:t>
      </w:r>
      <w:hyperlink r:id="rId25" w:history="1">
        <w:r w:rsidRPr="002D7AD1">
          <w:rPr>
            <w:rFonts w:eastAsia="Times New Roman" w:cstheme="minorHAnsi"/>
            <w:color w:val="0000FF"/>
            <w:kern w:val="0"/>
            <w:u w:val="single"/>
          </w:rPr>
          <w:t>area's liaison or the Director of User Support Services</w:t>
        </w:r>
      </w:hyperlink>
      <w:r w:rsidRPr="002D7AD1">
        <w:rPr>
          <w:rFonts w:eastAsia="Times New Roman" w:cstheme="minorHAnsi"/>
          <w:kern w:val="0"/>
        </w:rPr>
        <w:t>. They will categorize and process your input as appropriate and respond to you with the action taken.</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5.4 Other Requests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Requests for service features and functions not provided by this service can be submitted through IT Request. </w:t>
      </w:r>
    </w:p>
    <w:p w:rsidR="009F1B6D" w:rsidRPr="002D7AD1" w:rsidRDefault="00BC1208" w:rsidP="00910821">
      <w:pPr>
        <w:spacing w:before="100" w:beforeAutospacing="1" w:after="120" w:line="240" w:lineRule="auto"/>
        <w:rPr>
          <w:rFonts w:eastAsia="Times New Roman" w:cstheme="minorHAnsi"/>
          <w:b/>
          <w:bCs/>
          <w:kern w:val="0"/>
        </w:rPr>
      </w:pPr>
      <w:r w:rsidRPr="002D7AD1">
        <w:rPr>
          <w:rFonts w:eastAsia="Times New Roman" w:cstheme="minorHAnsi"/>
          <w:kern w:val="0"/>
        </w:rPr>
        <w:t> </w:t>
      </w:r>
    </w:p>
    <w:p w:rsidR="00BC1208" w:rsidRPr="002D7AD1" w:rsidRDefault="00BC1208" w:rsidP="009705E2">
      <w:pPr>
        <w:spacing w:before="100" w:beforeAutospacing="1" w:after="120" w:line="240" w:lineRule="auto"/>
        <w:outlineLvl w:val="1"/>
        <w:rPr>
          <w:rFonts w:eastAsia="Times New Roman" w:cstheme="minorHAnsi"/>
          <w:b/>
          <w:bCs/>
          <w:kern w:val="0"/>
        </w:rPr>
      </w:pPr>
      <w:r w:rsidRPr="002D7AD1">
        <w:rPr>
          <w:rFonts w:eastAsia="Times New Roman" w:cstheme="minorHAnsi"/>
          <w:b/>
          <w:bCs/>
          <w:kern w:val="0"/>
        </w:rPr>
        <w:t>6. Maintenance and Service Changes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The Change Management process within ITS minimizes unintended service disruptions or other impacts to the campus as a result of changes in the production environment. ITS does this by monitoring, managing, and evaluating changes to maximize the service benefits to the customer, while minimizing the risks involved in making those changes.</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6.1 ITS Server Maintenance Schedule and System Status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All IT related service outages are published to the </w:t>
      </w:r>
      <w:hyperlink r:id="rId26" w:history="1">
        <w:r w:rsidRPr="002D7AD1">
          <w:rPr>
            <w:rFonts w:eastAsia="Times New Roman" w:cstheme="minorHAnsi"/>
            <w:color w:val="0000FF"/>
            <w:kern w:val="0"/>
            <w:u w:val="single"/>
          </w:rPr>
          <w:t>System Status</w:t>
        </w:r>
      </w:hyperlink>
      <w:r w:rsidRPr="002D7AD1">
        <w:rPr>
          <w:rFonts w:eastAsia="Times New Roman" w:cstheme="minorHAnsi"/>
          <w:kern w:val="0"/>
        </w:rPr>
        <w:t>  page or </w:t>
      </w:r>
      <w:hyperlink r:id="rId27" w:history="1">
        <w:r w:rsidRPr="002D7AD1">
          <w:rPr>
            <w:rFonts w:eastAsia="Times New Roman" w:cstheme="minorHAnsi"/>
            <w:color w:val="0000FF"/>
            <w:kern w:val="0"/>
            <w:u w:val="single"/>
          </w:rPr>
          <w:t xml:space="preserve">Service Maintenance Schedule. </w:t>
        </w:r>
      </w:hyperlink>
      <w:r w:rsidR="00913E33" w:rsidRPr="002D7AD1">
        <w:rPr>
          <w:rFonts w:cstheme="minorHAnsi"/>
        </w:rPr>
        <w:t xml:space="preserve"> </w:t>
      </w:r>
      <w:r w:rsidRPr="002D7AD1">
        <w:rPr>
          <w:rFonts w:eastAsia="Times New Roman" w:cstheme="minorHAnsi"/>
          <w:i/>
          <w:iCs/>
          <w:kern w:val="0"/>
        </w:rPr>
        <w:t>Scheduled maintenance is not included in the calculation of availability metrics.</w:t>
      </w:r>
      <w:r w:rsidRPr="002D7AD1">
        <w:rPr>
          <w:rFonts w:eastAsia="Times New Roman" w:cstheme="minorHAnsi"/>
          <w:i/>
          <w:iCs/>
          <w:kern w:val="0"/>
        </w:rPr>
        <w:br/>
      </w:r>
      <w:r w:rsidRPr="002D7AD1">
        <w:rPr>
          <w:rFonts w:eastAsia="Times New Roman" w:cstheme="minorHAnsi"/>
          <w:kern w:val="0"/>
        </w:rPr>
        <w:br/>
        <w:t xml:space="preserve">Campus units are responsible for monitoring the </w:t>
      </w:r>
      <w:hyperlink r:id="rId28" w:history="1">
        <w:r w:rsidRPr="002D7AD1">
          <w:rPr>
            <w:rFonts w:eastAsia="Times New Roman" w:cstheme="minorHAnsi"/>
            <w:color w:val="0000FF"/>
            <w:kern w:val="0"/>
            <w:u w:val="single"/>
          </w:rPr>
          <w:t>System Status</w:t>
        </w:r>
      </w:hyperlink>
      <w:r w:rsidRPr="002D7AD1">
        <w:rPr>
          <w:rFonts w:eastAsia="Times New Roman" w:cstheme="minorHAnsi"/>
          <w:kern w:val="0"/>
        </w:rPr>
        <w:t xml:space="preserve"> and </w:t>
      </w:r>
      <w:hyperlink r:id="rId29" w:history="1">
        <w:r w:rsidRPr="002D7AD1">
          <w:rPr>
            <w:rFonts w:eastAsia="Times New Roman" w:cstheme="minorHAnsi"/>
            <w:color w:val="0000FF"/>
            <w:kern w:val="0"/>
            <w:u w:val="single"/>
          </w:rPr>
          <w:t>Service Maintenance Schedule</w:t>
        </w:r>
      </w:hyperlink>
      <w:r w:rsidRPr="002D7AD1">
        <w:rPr>
          <w:rFonts w:eastAsia="Times New Roman" w:cstheme="minorHAnsi"/>
          <w:kern w:val="0"/>
        </w:rPr>
        <w:t> to notify ITS of forthcoming local events with ITS dependencies.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There are two categories of service outages:</w:t>
      </w:r>
    </w:p>
    <w:p w:rsidR="00BC1208" w:rsidRPr="002D7AD1" w:rsidRDefault="00BC1208" w:rsidP="009705E2">
      <w:pPr>
        <w:numPr>
          <w:ilvl w:val="0"/>
          <w:numId w:val="10"/>
        </w:numPr>
        <w:spacing w:before="100" w:beforeAutospacing="1" w:after="120" w:line="240" w:lineRule="auto"/>
        <w:rPr>
          <w:rFonts w:eastAsia="Times New Roman" w:cstheme="minorHAnsi"/>
          <w:kern w:val="0"/>
        </w:rPr>
      </w:pPr>
      <w:r w:rsidRPr="002D7AD1">
        <w:rPr>
          <w:rFonts w:eastAsia="Times New Roman" w:cstheme="minorHAnsi"/>
          <w:b/>
          <w:bCs/>
          <w:kern w:val="0"/>
        </w:rPr>
        <w:t>Planned Outages:</w:t>
      </w:r>
      <w:r w:rsidRPr="002D7AD1">
        <w:rPr>
          <w:rFonts w:eastAsia="Times New Roman" w:cstheme="minorHAnsi"/>
          <w:kern w:val="0"/>
        </w:rPr>
        <w:t xml:space="preserve"> A planned service outage is work that is planned and scheduled as part of system maintenance and updating. These outages are published on the ITS </w:t>
      </w:r>
      <w:hyperlink r:id="rId30" w:history="1">
        <w:r w:rsidRPr="002D7AD1">
          <w:rPr>
            <w:rFonts w:eastAsia="Times New Roman" w:cstheme="minorHAnsi"/>
            <w:color w:val="0000FF"/>
            <w:kern w:val="0"/>
            <w:u w:val="single"/>
          </w:rPr>
          <w:t xml:space="preserve">System Status </w:t>
        </w:r>
      </w:hyperlink>
      <w:r w:rsidRPr="002D7AD1">
        <w:rPr>
          <w:rFonts w:eastAsia="Times New Roman" w:cstheme="minorHAnsi"/>
          <w:kern w:val="0"/>
        </w:rPr>
        <w:t> page a minimum of one week prior to the scheduled outage.</w:t>
      </w:r>
    </w:p>
    <w:p w:rsidR="00BC1208" w:rsidRPr="002D7AD1" w:rsidRDefault="00BC1208" w:rsidP="009705E2">
      <w:pPr>
        <w:numPr>
          <w:ilvl w:val="0"/>
          <w:numId w:val="10"/>
        </w:numPr>
        <w:spacing w:before="100" w:beforeAutospacing="1" w:after="120" w:line="240" w:lineRule="auto"/>
        <w:rPr>
          <w:rFonts w:eastAsia="Times New Roman" w:cstheme="minorHAnsi"/>
          <w:kern w:val="0"/>
        </w:rPr>
      </w:pPr>
      <w:r w:rsidRPr="002D7AD1">
        <w:rPr>
          <w:rFonts w:eastAsia="Times New Roman" w:cstheme="minorHAnsi"/>
          <w:b/>
          <w:bCs/>
          <w:kern w:val="0"/>
        </w:rPr>
        <w:t>Unplanned Outages:</w:t>
      </w:r>
      <w:r w:rsidRPr="002D7AD1">
        <w:rPr>
          <w:rFonts w:eastAsia="Times New Roman" w:cstheme="minorHAnsi"/>
          <w:kern w:val="0"/>
        </w:rPr>
        <w:t xml:space="preserve"> An unplanned service outage is work that is due to an unforeseen event or urgent repair to prevent failure.  Unplanned service outages are given priority on a case-by-case basis depending on the type and urgency of the service failure.  Unplanned service outages will be posted to the </w:t>
      </w:r>
      <w:hyperlink r:id="rId31" w:history="1">
        <w:r w:rsidRPr="002D7AD1">
          <w:rPr>
            <w:rFonts w:eastAsia="Times New Roman" w:cstheme="minorHAnsi"/>
            <w:color w:val="0000FF"/>
            <w:kern w:val="0"/>
            <w:u w:val="single"/>
          </w:rPr>
          <w:t>System Status</w:t>
        </w:r>
      </w:hyperlink>
      <w:r w:rsidRPr="002D7AD1">
        <w:rPr>
          <w:rFonts w:eastAsia="Times New Roman" w:cstheme="minorHAnsi"/>
          <w:kern w:val="0"/>
        </w:rPr>
        <w:t xml:space="preserve"> page immediately upon ITS becoming aware of the need for the outage.</w:t>
      </w:r>
    </w:p>
    <w:p w:rsidR="00BC1208" w:rsidRPr="002D7AD1" w:rsidRDefault="00BC1208" w:rsidP="009705E2">
      <w:pPr>
        <w:numPr>
          <w:ilvl w:val="0"/>
          <w:numId w:val="10"/>
        </w:numPr>
        <w:spacing w:before="100" w:beforeAutospacing="1" w:after="120" w:line="240" w:lineRule="auto"/>
        <w:rPr>
          <w:rFonts w:eastAsia="Times New Roman" w:cstheme="minorHAnsi"/>
          <w:kern w:val="0"/>
        </w:rPr>
      </w:pPr>
      <w:r w:rsidRPr="002D7AD1">
        <w:rPr>
          <w:rFonts w:eastAsia="Times New Roman" w:cstheme="minorHAnsi"/>
          <w:b/>
          <w:bCs/>
          <w:kern w:val="0"/>
        </w:rPr>
        <w:t>Service Failure</w:t>
      </w:r>
      <w:r w:rsidRPr="002D7AD1">
        <w:rPr>
          <w:rFonts w:eastAsia="Times New Roman" w:cstheme="minorHAnsi"/>
          <w:kern w:val="0"/>
        </w:rPr>
        <w:t xml:space="preserve">:  If a service failure occurs ITS will post notice of the failure and the expected time of resolution to the </w:t>
      </w:r>
      <w:hyperlink r:id="rId32" w:history="1">
        <w:r w:rsidRPr="002D7AD1">
          <w:rPr>
            <w:rFonts w:eastAsia="Times New Roman" w:cstheme="minorHAnsi"/>
            <w:color w:val="0000FF"/>
            <w:kern w:val="0"/>
            <w:u w:val="single"/>
          </w:rPr>
          <w:t>System Status</w:t>
        </w:r>
      </w:hyperlink>
      <w:r w:rsidRPr="002D7AD1">
        <w:rPr>
          <w:rFonts w:eastAsia="Times New Roman" w:cstheme="minorHAnsi"/>
          <w:kern w:val="0"/>
        </w:rPr>
        <w:t xml:space="preserve"> page immediately upon ITS staff awareness of the failure.</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lastRenderedPageBreak/>
        <w:t>6.2 Guidelines for ITS Maintenance Windows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A maintenance window is a defined period of time during which planned outages and changes to production services and systems may occur. The purpose of defining standard maintenance windows is to allow customers of the service to prepare for possible disruption or changes.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ITS encourages all services and systems to use the planned maintenance windows for applying non-emergency changes. If a service does not have a planned maintenance window the following guidelines apply:</w:t>
      </w:r>
    </w:p>
    <w:p w:rsidR="00BC1208" w:rsidRPr="002D7AD1" w:rsidRDefault="00BC1208" w:rsidP="009705E2">
      <w:pPr>
        <w:numPr>
          <w:ilvl w:val="0"/>
          <w:numId w:val="11"/>
        </w:numPr>
        <w:spacing w:before="100" w:beforeAutospacing="1" w:after="120" w:line="240" w:lineRule="auto"/>
        <w:rPr>
          <w:rFonts w:eastAsia="Times New Roman" w:cstheme="minorHAnsi"/>
          <w:kern w:val="0"/>
        </w:rPr>
      </w:pPr>
      <w:r w:rsidRPr="002D7AD1">
        <w:rPr>
          <w:rFonts w:eastAsia="Times New Roman" w:cstheme="minorHAnsi"/>
          <w:kern w:val="0"/>
        </w:rPr>
        <w:t>Planned outages should be performed between 5 a.m. and 11 a.m. on Sundays.  Or for limited impact changes they will be scheduled for Tuesday or Thursday evenings from 5 p.m. to 7 p.m.</w:t>
      </w:r>
    </w:p>
    <w:p w:rsidR="009F1B6D" w:rsidRPr="002D7AD1" w:rsidRDefault="00BC1208" w:rsidP="009705E2">
      <w:pPr>
        <w:numPr>
          <w:ilvl w:val="0"/>
          <w:numId w:val="11"/>
        </w:numPr>
        <w:spacing w:before="100" w:beforeAutospacing="1" w:after="120" w:line="240" w:lineRule="auto"/>
        <w:rPr>
          <w:rFonts w:eastAsia="Times New Roman" w:cstheme="minorHAnsi"/>
          <w:kern w:val="0"/>
        </w:rPr>
      </w:pPr>
      <w:r w:rsidRPr="002D7AD1">
        <w:rPr>
          <w:rFonts w:eastAsia="Times New Roman" w:cstheme="minorHAnsi"/>
          <w:kern w:val="0"/>
        </w:rPr>
        <w:t xml:space="preserve">Planned outages and changes should not be scheduled during the </w:t>
      </w:r>
      <w:hyperlink r:id="rId33" w:history="1">
        <w:r w:rsidRPr="002D7AD1">
          <w:rPr>
            <w:rFonts w:eastAsia="Times New Roman" w:cstheme="minorHAnsi"/>
            <w:color w:val="0000FF"/>
            <w:kern w:val="0"/>
            <w:u w:val="single"/>
          </w:rPr>
          <w:t xml:space="preserve">ITS change freeze dates </w:t>
        </w:r>
      </w:hyperlink>
      <w:r w:rsidRPr="002D7AD1">
        <w:rPr>
          <w:rFonts w:eastAsia="Times New Roman" w:cstheme="minorHAnsi"/>
          <w:kern w:val="0"/>
        </w:rPr>
        <w:t>scheduled each semester.</w:t>
      </w:r>
    </w:p>
    <w:p w:rsidR="00910821" w:rsidRDefault="00910821" w:rsidP="00910821">
      <w:pPr>
        <w:spacing w:after="120"/>
        <w:rPr>
          <w:rFonts w:eastAsia="Times New Roman" w:cstheme="minorHAnsi"/>
          <w:kern w:val="0"/>
        </w:rPr>
      </w:pPr>
    </w:p>
    <w:p w:rsidR="00BC1208" w:rsidRPr="002D7AD1" w:rsidRDefault="00BC1208" w:rsidP="00910821">
      <w:pPr>
        <w:spacing w:after="120"/>
        <w:rPr>
          <w:rFonts w:eastAsia="Times New Roman" w:cstheme="minorHAnsi"/>
          <w:b/>
          <w:bCs/>
          <w:kern w:val="0"/>
        </w:rPr>
      </w:pPr>
      <w:r w:rsidRPr="002D7AD1">
        <w:rPr>
          <w:rFonts w:eastAsia="Times New Roman" w:cstheme="minorHAnsi"/>
          <w:b/>
          <w:bCs/>
          <w:kern w:val="0"/>
        </w:rPr>
        <w:t>7. Pricing</w:t>
      </w:r>
    </w:p>
    <w:p w:rsidR="00BC1208" w:rsidRPr="002D7AD1" w:rsidRDefault="002027F1" w:rsidP="009705E2">
      <w:pPr>
        <w:spacing w:before="100" w:beforeAutospacing="1" w:after="120" w:line="240" w:lineRule="auto"/>
        <w:rPr>
          <w:rFonts w:eastAsia="Times New Roman" w:cstheme="minorHAnsi"/>
          <w:kern w:val="0"/>
        </w:rPr>
      </w:pPr>
      <w:r>
        <w:rPr>
          <w:rFonts w:eastAsia="Times New Roman" w:cstheme="minorHAnsi"/>
          <w:kern w:val="0"/>
        </w:rPr>
        <w:t>U</w:t>
      </w:r>
      <w:r w:rsidR="00BC1208" w:rsidRPr="002D7AD1">
        <w:rPr>
          <w:rFonts w:eastAsia="Times New Roman" w:cstheme="minorHAnsi"/>
          <w:kern w:val="0"/>
        </w:rPr>
        <w:t xml:space="preserve">nits are responsible for all </w:t>
      </w:r>
      <w:r w:rsidR="00F42BBA" w:rsidRPr="002D7AD1">
        <w:rPr>
          <w:rFonts w:eastAsia="Times New Roman" w:cstheme="minorHAnsi"/>
          <w:kern w:val="0"/>
        </w:rPr>
        <w:t xml:space="preserve">costs associated with </w:t>
      </w:r>
      <w:r w:rsidR="00BC1208" w:rsidRPr="002D7AD1">
        <w:rPr>
          <w:rFonts w:eastAsia="Times New Roman" w:cstheme="minorHAnsi"/>
          <w:kern w:val="0"/>
        </w:rPr>
        <w:t>planned and unplanned computer hardware replacement and software</w:t>
      </w:r>
      <w:r w:rsidR="00F42BBA" w:rsidRPr="002D7AD1">
        <w:rPr>
          <w:rFonts w:eastAsia="Times New Roman" w:cstheme="minorHAnsi"/>
          <w:kern w:val="0"/>
        </w:rPr>
        <w:t xml:space="preserve">, </w:t>
      </w:r>
      <w:r w:rsidR="00BC1208" w:rsidRPr="002D7AD1">
        <w:rPr>
          <w:rFonts w:eastAsia="Times New Roman" w:cstheme="minorHAnsi"/>
          <w:kern w:val="0"/>
        </w:rPr>
        <w:t xml:space="preserve">including </w:t>
      </w:r>
      <w:r w:rsidR="00F42BBA" w:rsidRPr="002D7AD1">
        <w:rPr>
          <w:rFonts w:eastAsia="Times New Roman" w:cstheme="minorHAnsi"/>
          <w:kern w:val="0"/>
        </w:rPr>
        <w:t xml:space="preserve">taxes and </w:t>
      </w:r>
      <w:r w:rsidR="00BC1208" w:rsidRPr="002D7AD1">
        <w:rPr>
          <w:rFonts w:eastAsia="Times New Roman" w:cstheme="minorHAnsi"/>
          <w:kern w:val="0"/>
        </w:rPr>
        <w:t>shipping.</w:t>
      </w:r>
    </w:p>
    <w:p w:rsidR="002027F1" w:rsidRDefault="00BC1208" w:rsidP="002027F1">
      <w:pPr>
        <w:spacing w:before="100" w:beforeAutospacing="1" w:after="120" w:line="240" w:lineRule="auto"/>
        <w:rPr>
          <w:rFonts w:eastAsia="Times New Roman" w:cstheme="minorHAnsi"/>
          <w:kern w:val="0"/>
        </w:rPr>
      </w:pPr>
      <w:r w:rsidRPr="002D7AD1">
        <w:rPr>
          <w:rFonts w:eastAsia="Times New Roman" w:cstheme="minorHAnsi"/>
          <w:kern w:val="0"/>
        </w:rPr>
        <w:t> </w:t>
      </w:r>
    </w:p>
    <w:p w:rsidR="00BC1208" w:rsidRPr="002D7AD1" w:rsidRDefault="00BC1208" w:rsidP="002027F1">
      <w:pPr>
        <w:spacing w:before="100" w:beforeAutospacing="1" w:after="120" w:line="240" w:lineRule="auto"/>
        <w:rPr>
          <w:rFonts w:eastAsia="Times New Roman" w:cstheme="minorHAnsi"/>
          <w:b/>
          <w:bCs/>
          <w:kern w:val="0"/>
        </w:rPr>
      </w:pPr>
      <w:r w:rsidRPr="002D7AD1">
        <w:rPr>
          <w:rFonts w:eastAsia="Times New Roman" w:cstheme="minorHAnsi"/>
          <w:b/>
          <w:bCs/>
          <w:kern w:val="0"/>
        </w:rPr>
        <w:t>8. Reviewing and Reporting</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8.1 System Performance and Availability Reporting</w:t>
      </w:r>
    </w:p>
    <w:p w:rsidR="00BC1208" w:rsidRPr="002D7AD1" w:rsidRDefault="00F42BBA" w:rsidP="009705E2">
      <w:pPr>
        <w:spacing w:before="100" w:beforeAutospacing="1" w:after="120" w:line="240" w:lineRule="auto"/>
        <w:rPr>
          <w:rFonts w:eastAsia="Times New Roman" w:cstheme="minorHAnsi"/>
          <w:kern w:val="0"/>
        </w:rPr>
      </w:pPr>
      <w:r w:rsidRPr="002D7AD1">
        <w:rPr>
          <w:rFonts w:eastAsia="Times New Roman" w:cstheme="minorHAnsi"/>
          <w:kern w:val="0"/>
        </w:rPr>
        <w:t>The following a</w:t>
      </w:r>
      <w:r w:rsidR="00BC1208" w:rsidRPr="002D7AD1">
        <w:rPr>
          <w:rFonts w:eastAsia="Times New Roman" w:cstheme="minorHAnsi"/>
          <w:kern w:val="0"/>
        </w:rPr>
        <w:t>nnual performance and availability reports will be published for review</w:t>
      </w:r>
      <w:r w:rsidRPr="002D7AD1">
        <w:rPr>
          <w:rFonts w:eastAsia="Times New Roman" w:cstheme="minorHAnsi"/>
          <w:kern w:val="0"/>
        </w:rPr>
        <w:t>:</w:t>
      </w:r>
    </w:p>
    <w:p w:rsidR="00BC1208" w:rsidRPr="002D7AD1" w:rsidRDefault="00BC1208" w:rsidP="009705E2">
      <w:pPr>
        <w:numPr>
          <w:ilvl w:val="0"/>
          <w:numId w:val="12"/>
        </w:numPr>
        <w:spacing w:before="100" w:beforeAutospacing="1" w:after="120" w:line="240" w:lineRule="auto"/>
        <w:rPr>
          <w:rFonts w:eastAsia="Times New Roman" w:cstheme="minorHAnsi"/>
          <w:kern w:val="0"/>
        </w:rPr>
      </w:pPr>
      <w:r w:rsidRPr="002D7AD1">
        <w:rPr>
          <w:rFonts w:eastAsia="Times New Roman" w:cstheme="minorHAnsi"/>
          <w:kern w:val="0"/>
        </w:rPr>
        <w:t>First-contact response to incidents and service request</w:t>
      </w:r>
      <w:r w:rsidR="00F42BBA" w:rsidRPr="002D7AD1">
        <w:rPr>
          <w:rFonts w:eastAsia="Times New Roman" w:cstheme="minorHAnsi"/>
          <w:kern w:val="0"/>
        </w:rPr>
        <w:t>,</w:t>
      </w:r>
      <w:r w:rsidRPr="002D7AD1">
        <w:rPr>
          <w:rFonts w:eastAsia="Times New Roman" w:cstheme="minorHAnsi"/>
          <w:kern w:val="0"/>
        </w:rPr>
        <w:t xml:space="preserve"> based on information from the ITS Request ticket system. </w:t>
      </w:r>
      <w:r w:rsidRPr="002D7AD1">
        <w:rPr>
          <w:rFonts w:eastAsia="Times New Roman" w:cstheme="minorHAnsi"/>
          <w:kern w:val="0"/>
        </w:rPr>
        <w:br/>
        <w:t>   </w:t>
      </w:r>
    </w:p>
    <w:p w:rsidR="00BC1208" w:rsidRPr="002D7AD1" w:rsidRDefault="00BC1208" w:rsidP="009705E2">
      <w:pPr>
        <w:numPr>
          <w:ilvl w:val="0"/>
          <w:numId w:val="12"/>
        </w:numPr>
        <w:spacing w:before="100" w:beforeAutospacing="1" w:after="120" w:line="240" w:lineRule="auto"/>
        <w:rPr>
          <w:rFonts w:eastAsia="Times New Roman" w:cstheme="minorHAnsi"/>
          <w:kern w:val="0"/>
        </w:rPr>
      </w:pPr>
      <w:r w:rsidRPr="002D7AD1">
        <w:rPr>
          <w:rFonts w:eastAsia="Times New Roman" w:cstheme="minorHAnsi"/>
          <w:kern w:val="0"/>
        </w:rPr>
        <w:t>Resolution of help tickets</w:t>
      </w:r>
      <w:r w:rsidR="00F42BBA" w:rsidRPr="002D7AD1">
        <w:rPr>
          <w:rFonts w:eastAsia="Times New Roman" w:cstheme="minorHAnsi"/>
          <w:kern w:val="0"/>
        </w:rPr>
        <w:t>,</w:t>
      </w:r>
      <w:r w:rsidRPr="002D7AD1">
        <w:rPr>
          <w:rFonts w:eastAsia="Times New Roman" w:cstheme="minorHAnsi"/>
          <w:kern w:val="0"/>
        </w:rPr>
        <w:t xml:space="preserve"> based on information from the </w:t>
      </w:r>
      <w:hyperlink r:id="rId34" w:history="1">
        <w:r w:rsidRPr="002D7AD1">
          <w:rPr>
            <w:rFonts w:eastAsia="Times New Roman" w:cstheme="minorHAnsi"/>
            <w:color w:val="0000FF"/>
            <w:kern w:val="0"/>
            <w:u w:val="single"/>
          </w:rPr>
          <w:t xml:space="preserve">IT Request ticket system. </w:t>
        </w:r>
      </w:hyperlink>
      <w:r w:rsidRPr="002D7AD1">
        <w:rPr>
          <w:rFonts w:eastAsia="Times New Roman" w:cstheme="minorHAnsi"/>
          <w:kern w:val="0"/>
        </w:rPr>
        <w:t>Hours are counted as clock hours, weekends excepted.   </w:t>
      </w:r>
    </w:p>
    <w:p w:rsidR="00BC1208" w:rsidRPr="002D7AD1" w:rsidRDefault="00BC1208" w:rsidP="009705E2">
      <w:pPr>
        <w:numPr>
          <w:ilvl w:val="0"/>
          <w:numId w:val="12"/>
        </w:numPr>
        <w:spacing w:before="100" w:beforeAutospacing="1" w:after="120" w:line="240" w:lineRule="auto"/>
        <w:rPr>
          <w:rFonts w:eastAsia="Times New Roman" w:cstheme="minorHAnsi"/>
          <w:kern w:val="0"/>
        </w:rPr>
      </w:pPr>
      <w:r w:rsidRPr="002D7AD1">
        <w:rPr>
          <w:rFonts w:eastAsia="Times New Roman" w:cstheme="minorHAnsi"/>
          <w:kern w:val="0"/>
        </w:rPr>
        <w:t>Outage metrics measure Planned vs. Unplanned Outages and their associated root causes; Change Management metric is the ratio unplanned outages caused by failed changes to total outages.</w:t>
      </w:r>
      <w:r w:rsidRPr="002D7AD1">
        <w:rPr>
          <w:rFonts w:eastAsia="Times New Roman" w:cstheme="minorHAnsi"/>
          <w:kern w:val="0"/>
        </w:rPr>
        <w:br/>
        <w:t>   </w:t>
      </w:r>
    </w:p>
    <w:p w:rsidR="00BC1208" w:rsidRPr="002D7AD1" w:rsidRDefault="00BC1208" w:rsidP="009705E2">
      <w:pPr>
        <w:spacing w:before="100" w:beforeAutospacing="1" w:after="120" w:line="240" w:lineRule="auto"/>
        <w:outlineLvl w:val="2"/>
        <w:rPr>
          <w:rFonts w:eastAsia="Times New Roman" w:cstheme="minorHAnsi"/>
          <w:b/>
          <w:bCs/>
          <w:kern w:val="0"/>
        </w:rPr>
      </w:pPr>
      <w:r w:rsidRPr="002D7AD1">
        <w:rPr>
          <w:rFonts w:eastAsia="Times New Roman" w:cstheme="minorHAnsi"/>
          <w:b/>
          <w:bCs/>
          <w:kern w:val="0"/>
        </w:rPr>
        <w:t>8.2 SLA Reviews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The Designated Review Owner (“Document Owner”) is responsible for facilitating regular reviews of this document. Contents of this document may be amended as required, provided mutual agreement is obtained from the primary stakeholders and communicated to all affected parties.</w:t>
      </w:r>
    </w:p>
    <w:p w:rsidR="0084190D" w:rsidRDefault="00BC1208" w:rsidP="0084190D">
      <w:pPr>
        <w:spacing w:before="100" w:beforeAutospacing="1" w:after="0" w:line="240" w:lineRule="auto"/>
        <w:rPr>
          <w:rFonts w:eastAsia="Times New Roman" w:cstheme="minorHAnsi"/>
          <w:kern w:val="0"/>
        </w:rPr>
      </w:pPr>
      <w:r w:rsidRPr="002D7AD1">
        <w:rPr>
          <w:rFonts w:eastAsia="Times New Roman" w:cstheme="minorHAnsi"/>
          <w:kern w:val="0"/>
        </w:rPr>
        <w:lastRenderedPageBreak/>
        <w:t>Designated Review Owner: Steve Darnall, Director ITS User Support Service</w:t>
      </w:r>
      <w:r w:rsidR="0084190D">
        <w:rPr>
          <w:rFonts w:eastAsia="Times New Roman" w:cstheme="minorHAnsi"/>
          <w:kern w:val="0"/>
        </w:rPr>
        <w:t>s</w:t>
      </w:r>
      <w:r w:rsidR="0084190D">
        <w:rPr>
          <w:rFonts w:eastAsia="Times New Roman" w:cstheme="minorHAnsi"/>
          <w:kern w:val="0"/>
        </w:rPr>
        <w:br/>
        <w:t>Previous Review Date: December 2012</w:t>
      </w:r>
    </w:p>
    <w:p w:rsidR="00BC1208" w:rsidRPr="002D7AD1" w:rsidRDefault="00BC1208" w:rsidP="0084190D">
      <w:pPr>
        <w:spacing w:after="120" w:line="240" w:lineRule="auto"/>
        <w:rPr>
          <w:rFonts w:eastAsia="Times New Roman" w:cstheme="minorHAnsi"/>
          <w:kern w:val="0"/>
        </w:rPr>
      </w:pPr>
      <w:r w:rsidRPr="002D7AD1">
        <w:rPr>
          <w:rFonts w:eastAsia="Times New Roman" w:cstheme="minorHAnsi"/>
          <w:kern w:val="0"/>
        </w:rPr>
        <w:t xml:space="preserve">Next Review Date: </w:t>
      </w:r>
      <w:r w:rsidR="0084190D">
        <w:rPr>
          <w:rFonts w:eastAsia="Times New Roman" w:cstheme="minorHAnsi"/>
          <w:kern w:val="0"/>
        </w:rPr>
        <w:t>December 2013</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This Agreement is posted to the following location and made accessible to all stakeholders:</w:t>
      </w:r>
    </w:p>
    <w:p w:rsidR="009F1B6D" w:rsidRPr="002D7AD1" w:rsidRDefault="001D0A4E" w:rsidP="009705E2">
      <w:pPr>
        <w:spacing w:before="100" w:beforeAutospacing="1" w:after="120" w:line="240" w:lineRule="auto"/>
        <w:rPr>
          <w:rFonts w:eastAsia="Times New Roman" w:cstheme="minorHAnsi"/>
          <w:kern w:val="0"/>
        </w:rPr>
      </w:pPr>
      <w:hyperlink r:id="rId35" w:history="1">
        <w:r w:rsidR="00BC1208" w:rsidRPr="002D7AD1">
          <w:rPr>
            <w:rFonts w:eastAsia="Times New Roman" w:cstheme="minorHAnsi"/>
            <w:color w:val="0000FF"/>
            <w:kern w:val="0"/>
            <w:u w:val="single"/>
          </w:rPr>
          <w:t>http://www.humboldt.edu/its/sla-desktop-support</w:t>
        </w:r>
      </w:hyperlink>
      <w:r w:rsidR="009F1B6D" w:rsidRPr="002D7AD1">
        <w:rPr>
          <w:rFonts w:eastAsia="Times New Roman" w:cstheme="minorHAnsi"/>
          <w:kern w:val="0"/>
        </w:rPr>
        <w:br/>
      </w:r>
    </w:p>
    <w:p w:rsidR="00BC1208" w:rsidRPr="002D7AD1" w:rsidRDefault="00BC1208" w:rsidP="009705E2">
      <w:pPr>
        <w:spacing w:before="100" w:beforeAutospacing="1" w:after="120" w:line="240" w:lineRule="auto"/>
        <w:outlineLvl w:val="1"/>
        <w:rPr>
          <w:rFonts w:eastAsia="Times New Roman" w:cstheme="minorHAnsi"/>
          <w:b/>
          <w:bCs/>
          <w:kern w:val="0"/>
        </w:rPr>
      </w:pPr>
      <w:r w:rsidRPr="002D7AD1">
        <w:rPr>
          <w:rFonts w:eastAsia="Times New Roman" w:cstheme="minorHAnsi"/>
          <w:b/>
          <w:bCs/>
          <w:kern w:val="0"/>
        </w:rPr>
        <w:t>9. Approvals</w:t>
      </w:r>
    </w:p>
    <w:p w:rsidR="00BC1208" w:rsidRPr="002D7AD1" w:rsidRDefault="00BC1208" w:rsidP="009705E2">
      <w:pPr>
        <w:spacing w:before="100" w:beforeAutospacing="1" w:after="120" w:line="240" w:lineRule="auto"/>
        <w:rPr>
          <w:rFonts w:eastAsia="Times New Roman" w:cstheme="minorHAnsi"/>
          <w:kern w:val="0"/>
        </w:rPr>
      </w:pPr>
      <w:r w:rsidRPr="002D7AD1">
        <w:rPr>
          <w:rFonts w:eastAsia="Times New Roman" w:cstheme="minorHAnsi"/>
          <w:kern w:val="0"/>
        </w:rPr>
        <w:t>The Divisional Liaisons</w:t>
      </w:r>
      <w:r w:rsidR="00F42BBA" w:rsidRPr="002D7AD1">
        <w:rPr>
          <w:rFonts w:eastAsia="Times New Roman" w:cstheme="minorHAnsi"/>
          <w:kern w:val="0"/>
        </w:rPr>
        <w:t>,</w:t>
      </w:r>
      <w:r w:rsidRPr="002D7AD1">
        <w:rPr>
          <w:rFonts w:eastAsia="Times New Roman" w:cstheme="minorHAnsi"/>
          <w:kern w:val="0"/>
        </w:rPr>
        <w:t xml:space="preserve"> ITS Senior Managers </w:t>
      </w:r>
      <w:r w:rsidR="00F42BBA" w:rsidRPr="002D7AD1">
        <w:rPr>
          <w:rFonts w:eastAsia="Times New Roman" w:cstheme="minorHAnsi"/>
          <w:kern w:val="0"/>
        </w:rPr>
        <w:t xml:space="preserve">and Vice Presidents </w:t>
      </w:r>
      <w:r w:rsidRPr="002D7AD1">
        <w:rPr>
          <w:rFonts w:eastAsia="Times New Roman" w:cstheme="minorHAnsi"/>
          <w:kern w:val="0"/>
        </w:rPr>
        <w:t>approve this document. This document is then published on the ITS Service Catalog web site along with other service level agreements. Service level information is integrated into the service page in the ITS Service Catalog.</w:t>
      </w:r>
    </w:p>
    <w:p w:rsidR="00C05622" w:rsidRPr="002D7AD1" w:rsidRDefault="00C05622" w:rsidP="009705E2">
      <w:pPr>
        <w:spacing w:after="120"/>
        <w:rPr>
          <w:rFonts w:cstheme="minorHAnsi"/>
        </w:rPr>
      </w:pPr>
    </w:p>
    <w:sectPr w:rsidR="00C05622" w:rsidRPr="002D7AD1" w:rsidSect="004A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847"/>
    <w:multiLevelType w:val="multilevel"/>
    <w:tmpl w:val="8EC0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3588"/>
    <w:multiLevelType w:val="multilevel"/>
    <w:tmpl w:val="E78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E09A9"/>
    <w:multiLevelType w:val="multilevel"/>
    <w:tmpl w:val="90F6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45196"/>
    <w:multiLevelType w:val="multilevel"/>
    <w:tmpl w:val="5C9C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80F53"/>
    <w:multiLevelType w:val="multilevel"/>
    <w:tmpl w:val="07A2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37FFC"/>
    <w:multiLevelType w:val="multilevel"/>
    <w:tmpl w:val="579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F440F"/>
    <w:multiLevelType w:val="multilevel"/>
    <w:tmpl w:val="900CC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F101B"/>
    <w:multiLevelType w:val="multilevel"/>
    <w:tmpl w:val="34DEB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22B32"/>
    <w:multiLevelType w:val="multilevel"/>
    <w:tmpl w:val="AEF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5027B"/>
    <w:multiLevelType w:val="multilevel"/>
    <w:tmpl w:val="B9A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C002F"/>
    <w:multiLevelType w:val="hybridMultilevel"/>
    <w:tmpl w:val="B378A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560972"/>
    <w:multiLevelType w:val="multilevel"/>
    <w:tmpl w:val="24F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8A4385"/>
    <w:multiLevelType w:val="multilevel"/>
    <w:tmpl w:val="FEC4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7"/>
  </w:num>
  <w:num w:numId="5">
    <w:abstractNumId w:val="3"/>
  </w:num>
  <w:num w:numId="6">
    <w:abstractNumId w:val="5"/>
  </w:num>
  <w:num w:numId="7">
    <w:abstractNumId w:val="1"/>
  </w:num>
  <w:num w:numId="8">
    <w:abstractNumId w:val="4"/>
  </w:num>
  <w:num w:numId="9">
    <w:abstractNumId w:val="6"/>
  </w:num>
  <w:num w:numId="10">
    <w:abstractNumId w:val="2"/>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8"/>
    <w:rsid w:val="00011DBE"/>
    <w:rsid w:val="00076D2A"/>
    <w:rsid w:val="00096B46"/>
    <w:rsid w:val="00096C6F"/>
    <w:rsid w:val="000C1B4E"/>
    <w:rsid w:val="000C58A7"/>
    <w:rsid w:val="00114486"/>
    <w:rsid w:val="001700E1"/>
    <w:rsid w:val="00183944"/>
    <w:rsid w:val="001D0A4E"/>
    <w:rsid w:val="001F77FB"/>
    <w:rsid w:val="002027F1"/>
    <w:rsid w:val="00217E94"/>
    <w:rsid w:val="00235D06"/>
    <w:rsid w:val="002D7AD1"/>
    <w:rsid w:val="002F704A"/>
    <w:rsid w:val="003C598D"/>
    <w:rsid w:val="00407C4A"/>
    <w:rsid w:val="004453DD"/>
    <w:rsid w:val="004458C2"/>
    <w:rsid w:val="004725C4"/>
    <w:rsid w:val="00483802"/>
    <w:rsid w:val="004942F0"/>
    <w:rsid w:val="004A523B"/>
    <w:rsid w:val="004D173D"/>
    <w:rsid w:val="005159DE"/>
    <w:rsid w:val="00545C1F"/>
    <w:rsid w:val="00570CEC"/>
    <w:rsid w:val="00572E4D"/>
    <w:rsid w:val="00582DF0"/>
    <w:rsid w:val="005959E1"/>
    <w:rsid w:val="0059775B"/>
    <w:rsid w:val="00662E31"/>
    <w:rsid w:val="00676388"/>
    <w:rsid w:val="00686BEA"/>
    <w:rsid w:val="007D74B5"/>
    <w:rsid w:val="00815B5C"/>
    <w:rsid w:val="0084190D"/>
    <w:rsid w:val="009055DF"/>
    <w:rsid w:val="00910821"/>
    <w:rsid w:val="00913E33"/>
    <w:rsid w:val="00922CBE"/>
    <w:rsid w:val="009705E2"/>
    <w:rsid w:val="009F1B6D"/>
    <w:rsid w:val="00A26FC0"/>
    <w:rsid w:val="00A41881"/>
    <w:rsid w:val="00A677CE"/>
    <w:rsid w:val="00AB1CA9"/>
    <w:rsid w:val="00AC57BA"/>
    <w:rsid w:val="00AF01EB"/>
    <w:rsid w:val="00B23900"/>
    <w:rsid w:val="00BC042C"/>
    <w:rsid w:val="00BC1208"/>
    <w:rsid w:val="00BC157F"/>
    <w:rsid w:val="00BD3D4D"/>
    <w:rsid w:val="00BE76B1"/>
    <w:rsid w:val="00BF038A"/>
    <w:rsid w:val="00C05622"/>
    <w:rsid w:val="00C25F4B"/>
    <w:rsid w:val="00C8326A"/>
    <w:rsid w:val="00CD0F29"/>
    <w:rsid w:val="00CF7622"/>
    <w:rsid w:val="00D91A2D"/>
    <w:rsid w:val="00DB2A93"/>
    <w:rsid w:val="00DC454E"/>
    <w:rsid w:val="00E25894"/>
    <w:rsid w:val="00E4202D"/>
    <w:rsid w:val="00E85238"/>
    <w:rsid w:val="00E97E94"/>
    <w:rsid w:val="00EA17EC"/>
    <w:rsid w:val="00F05C6B"/>
    <w:rsid w:val="00F2398C"/>
    <w:rsid w:val="00F42BBA"/>
    <w:rsid w:val="00F54D3B"/>
    <w:rsid w:val="00F70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5D0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E76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08"/>
    <w:rPr>
      <w:rFonts w:ascii="Tahoma" w:hAnsi="Tahoma" w:cs="Tahoma"/>
      <w:sz w:val="16"/>
      <w:szCs w:val="16"/>
    </w:rPr>
  </w:style>
  <w:style w:type="paragraph" w:styleId="ListParagraph">
    <w:name w:val="List Paragraph"/>
    <w:basedOn w:val="Normal"/>
    <w:uiPriority w:val="34"/>
    <w:qFormat/>
    <w:rsid w:val="00545C1F"/>
    <w:pPr>
      <w:ind w:left="720"/>
      <w:contextualSpacing/>
    </w:pPr>
  </w:style>
  <w:style w:type="paragraph" w:styleId="Revision">
    <w:name w:val="Revision"/>
    <w:hidden/>
    <w:uiPriority w:val="99"/>
    <w:semiHidden/>
    <w:rsid w:val="00E85238"/>
    <w:pPr>
      <w:spacing w:after="0" w:line="240" w:lineRule="auto"/>
    </w:pPr>
  </w:style>
  <w:style w:type="character" w:styleId="Hyperlink">
    <w:name w:val="Hyperlink"/>
    <w:basedOn w:val="DefaultParagraphFont"/>
    <w:uiPriority w:val="99"/>
    <w:unhideWhenUsed/>
    <w:rsid w:val="00F54D3B"/>
    <w:rPr>
      <w:color w:val="0563C1" w:themeColor="hyperlink"/>
      <w:u w:val="single"/>
    </w:rPr>
  </w:style>
  <w:style w:type="character" w:customStyle="1" w:styleId="Heading2Char">
    <w:name w:val="Heading 2 Char"/>
    <w:basedOn w:val="DefaultParagraphFont"/>
    <w:link w:val="Heading2"/>
    <w:uiPriority w:val="9"/>
    <w:rsid w:val="00235D0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E76B1"/>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5D0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E76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08"/>
    <w:rPr>
      <w:rFonts w:ascii="Tahoma" w:hAnsi="Tahoma" w:cs="Tahoma"/>
      <w:sz w:val="16"/>
      <w:szCs w:val="16"/>
    </w:rPr>
  </w:style>
  <w:style w:type="paragraph" w:styleId="ListParagraph">
    <w:name w:val="List Paragraph"/>
    <w:basedOn w:val="Normal"/>
    <w:uiPriority w:val="34"/>
    <w:qFormat/>
    <w:rsid w:val="00545C1F"/>
    <w:pPr>
      <w:ind w:left="720"/>
      <w:contextualSpacing/>
    </w:pPr>
  </w:style>
  <w:style w:type="paragraph" w:styleId="Revision">
    <w:name w:val="Revision"/>
    <w:hidden/>
    <w:uiPriority w:val="99"/>
    <w:semiHidden/>
    <w:rsid w:val="00E85238"/>
    <w:pPr>
      <w:spacing w:after="0" w:line="240" w:lineRule="auto"/>
    </w:pPr>
  </w:style>
  <w:style w:type="character" w:styleId="Hyperlink">
    <w:name w:val="Hyperlink"/>
    <w:basedOn w:val="DefaultParagraphFont"/>
    <w:uiPriority w:val="99"/>
    <w:unhideWhenUsed/>
    <w:rsid w:val="00F54D3B"/>
    <w:rPr>
      <w:color w:val="0563C1" w:themeColor="hyperlink"/>
      <w:u w:val="single"/>
    </w:rPr>
  </w:style>
  <w:style w:type="character" w:customStyle="1" w:styleId="Heading2Char">
    <w:name w:val="Heading 2 Char"/>
    <w:basedOn w:val="DefaultParagraphFont"/>
    <w:link w:val="Heading2"/>
    <w:uiPriority w:val="9"/>
    <w:rsid w:val="00235D0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E76B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4739">
      <w:bodyDiv w:val="1"/>
      <w:marLeft w:val="0"/>
      <w:marRight w:val="0"/>
      <w:marTop w:val="0"/>
      <w:marBottom w:val="0"/>
      <w:divBdr>
        <w:top w:val="none" w:sz="0" w:space="0" w:color="auto"/>
        <w:left w:val="none" w:sz="0" w:space="0" w:color="auto"/>
        <w:bottom w:val="none" w:sz="0" w:space="0" w:color="auto"/>
        <w:right w:val="none" w:sz="0" w:space="0" w:color="auto"/>
      </w:divBdr>
      <w:divsChild>
        <w:div w:id="665861449">
          <w:marLeft w:val="0"/>
          <w:marRight w:val="0"/>
          <w:marTop w:val="0"/>
          <w:marBottom w:val="0"/>
          <w:divBdr>
            <w:top w:val="none" w:sz="0" w:space="0" w:color="auto"/>
            <w:left w:val="none" w:sz="0" w:space="0" w:color="auto"/>
            <w:bottom w:val="none" w:sz="0" w:space="0" w:color="auto"/>
            <w:right w:val="none" w:sz="0" w:space="0" w:color="auto"/>
          </w:divBdr>
          <w:divsChild>
            <w:div w:id="940723843">
              <w:marLeft w:val="0"/>
              <w:marRight w:val="0"/>
              <w:marTop w:val="0"/>
              <w:marBottom w:val="0"/>
              <w:divBdr>
                <w:top w:val="none" w:sz="0" w:space="0" w:color="auto"/>
                <w:left w:val="none" w:sz="0" w:space="0" w:color="auto"/>
                <w:bottom w:val="none" w:sz="0" w:space="0" w:color="auto"/>
                <w:right w:val="none" w:sz="0" w:space="0" w:color="auto"/>
              </w:divBdr>
              <w:divsChild>
                <w:div w:id="172381400">
                  <w:marLeft w:val="0"/>
                  <w:marRight w:val="0"/>
                  <w:marTop w:val="0"/>
                  <w:marBottom w:val="0"/>
                  <w:divBdr>
                    <w:top w:val="none" w:sz="0" w:space="0" w:color="auto"/>
                    <w:left w:val="none" w:sz="0" w:space="0" w:color="auto"/>
                    <w:bottom w:val="none" w:sz="0" w:space="0" w:color="auto"/>
                    <w:right w:val="none" w:sz="0" w:space="0" w:color="auto"/>
                  </w:divBdr>
                </w:div>
                <w:div w:id="810441268">
                  <w:marLeft w:val="0"/>
                  <w:marRight w:val="0"/>
                  <w:marTop w:val="0"/>
                  <w:marBottom w:val="0"/>
                  <w:divBdr>
                    <w:top w:val="none" w:sz="0" w:space="0" w:color="auto"/>
                    <w:left w:val="none" w:sz="0" w:space="0" w:color="auto"/>
                    <w:bottom w:val="none" w:sz="0" w:space="0" w:color="auto"/>
                    <w:right w:val="none" w:sz="0" w:space="0" w:color="auto"/>
                  </w:divBdr>
                  <w:divsChild>
                    <w:div w:id="183638418">
                      <w:marLeft w:val="0"/>
                      <w:marRight w:val="0"/>
                      <w:marTop w:val="0"/>
                      <w:marBottom w:val="0"/>
                      <w:divBdr>
                        <w:top w:val="none" w:sz="0" w:space="0" w:color="auto"/>
                        <w:left w:val="none" w:sz="0" w:space="0" w:color="auto"/>
                        <w:bottom w:val="none" w:sz="0" w:space="0" w:color="auto"/>
                        <w:right w:val="none" w:sz="0" w:space="0" w:color="auto"/>
                      </w:divBdr>
                    </w:div>
                  </w:divsChild>
                </w:div>
                <w:div w:id="653067172">
                  <w:marLeft w:val="0"/>
                  <w:marRight w:val="0"/>
                  <w:marTop w:val="0"/>
                  <w:marBottom w:val="0"/>
                  <w:divBdr>
                    <w:top w:val="none" w:sz="0" w:space="0" w:color="auto"/>
                    <w:left w:val="none" w:sz="0" w:space="0" w:color="auto"/>
                    <w:bottom w:val="none" w:sz="0" w:space="0" w:color="auto"/>
                    <w:right w:val="none" w:sz="0" w:space="0" w:color="auto"/>
                  </w:divBdr>
                </w:div>
              </w:divsChild>
            </w:div>
            <w:div w:id="281503083">
              <w:marLeft w:val="0"/>
              <w:marRight w:val="0"/>
              <w:marTop w:val="0"/>
              <w:marBottom w:val="0"/>
              <w:divBdr>
                <w:top w:val="none" w:sz="0" w:space="0" w:color="auto"/>
                <w:left w:val="none" w:sz="0" w:space="0" w:color="auto"/>
                <w:bottom w:val="none" w:sz="0" w:space="0" w:color="auto"/>
                <w:right w:val="none" w:sz="0" w:space="0" w:color="auto"/>
              </w:divBdr>
            </w:div>
            <w:div w:id="770784858">
              <w:marLeft w:val="0"/>
              <w:marRight w:val="0"/>
              <w:marTop w:val="0"/>
              <w:marBottom w:val="0"/>
              <w:divBdr>
                <w:top w:val="none" w:sz="0" w:space="0" w:color="auto"/>
                <w:left w:val="none" w:sz="0" w:space="0" w:color="auto"/>
                <w:bottom w:val="none" w:sz="0" w:space="0" w:color="auto"/>
                <w:right w:val="none" w:sz="0" w:space="0" w:color="auto"/>
              </w:divBdr>
            </w:div>
            <w:div w:id="876357548">
              <w:marLeft w:val="0"/>
              <w:marRight w:val="0"/>
              <w:marTop w:val="0"/>
              <w:marBottom w:val="0"/>
              <w:divBdr>
                <w:top w:val="none" w:sz="0" w:space="0" w:color="auto"/>
                <w:left w:val="none" w:sz="0" w:space="0" w:color="auto"/>
                <w:bottom w:val="none" w:sz="0" w:space="0" w:color="auto"/>
                <w:right w:val="none" w:sz="0" w:space="0" w:color="auto"/>
              </w:divBdr>
            </w:div>
            <w:div w:id="216354156">
              <w:marLeft w:val="0"/>
              <w:marRight w:val="0"/>
              <w:marTop w:val="0"/>
              <w:marBottom w:val="0"/>
              <w:divBdr>
                <w:top w:val="none" w:sz="0" w:space="0" w:color="auto"/>
                <w:left w:val="none" w:sz="0" w:space="0" w:color="auto"/>
                <w:bottom w:val="none" w:sz="0" w:space="0" w:color="auto"/>
                <w:right w:val="none" w:sz="0" w:space="0" w:color="auto"/>
              </w:divBdr>
            </w:div>
            <w:div w:id="1107384147">
              <w:marLeft w:val="0"/>
              <w:marRight w:val="0"/>
              <w:marTop w:val="0"/>
              <w:marBottom w:val="0"/>
              <w:divBdr>
                <w:top w:val="none" w:sz="0" w:space="0" w:color="auto"/>
                <w:left w:val="none" w:sz="0" w:space="0" w:color="auto"/>
                <w:bottom w:val="none" w:sz="0" w:space="0" w:color="auto"/>
                <w:right w:val="none" w:sz="0" w:space="0" w:color="auto"/>
              </w:divBdr>
            </w:div>
            <w:div w:id="74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oldt.edu/its/user-support-staff" TargetMode="External"/><Relationship Id="rId13" Type="http://schemas.openxmlformats.org/officeDocument/2006/relationships/hyperlink" Target="https://www.humboldt.edu/its/supported-os" TargetMode="External"/><Relationship Id="rId18" Type="http://schemas.openxmlformats.org/officeDocument/2006/relationships/hyperlink" Target="https://www.humboldt.edu/its/services/wireless" TargetMode="External"/><Relationship Id="rId26" Type="http://schemas.openxmlformats.org/officeDocument/2006/relationships/hyperlink" Target="https://www.humboldt.edu/its/systat" TargetMode="External"/><Relationship Id="rId3" Type="http://schemas.microsoft.com/office/2007/relationships/stylesWithEffects" Target="stylesWithEffects.xml"/><Relationship Id="rId21" Type="http://schemas.openxmlformats.org/officeDocument/2006/relationships/hyperlink" Target="http://www.humboldt.edu/tech-help" TargetMode="External"/><Relationship Id="rId34" Type="http://schemas.openxmlformats.org/officeDocument/2006/relationships/hyperlink" Target="http://www.humboldt.edu/tech-help%22" TargetMode="External"/><Relationship Id="rId7" Type="http://schemas.openxmlformats.org/officeDocument/2006/relationships/hyperlink" Target="https://www.humboldt.edu/its/user-support-staff" TargetMode="External"/><Relationship Id="rId12" Type="http://schemas.openxmlformats.org/officeDocument/2006/relationships/hyperlink" Target="http://www.calstate.edu/eo/EO-999.html" TargetMode="External"/><Relationship Id="rId17" Type="http://schemas.openxmlformats.org/officeDocument/2006/relationships/hyperlink" Target="http://www.humboldt.edu/its/services/virtual-private-networks-vpns" TargetMode="External"/><Relationship Id="rId25" Type="http://schemas.openxmlformats.org/officeDocument/2006/relationships/hyperlink" Target="https://www.humboldt.edu/its/user-support-staff" TargetMode="External"/><Relationship Id="rId33" Type="http://schemas.openxmlformats.org/officeDocument/2006/relationships/hyperlink" Target="https://www.humboldt.edu/its/change-freeze-dates" TargetMode="External"/><Relationship Id="rId2" Type="http://schemas.openxmlformats.org/officeDocument/2006/relationships/styles" Target="styles.xml"/><Relationship Id="rId16" Type="http://schemas.openxmlformats.org/officeDocument/2006/relationships/hyperlink" Target="http://www.humboldt.edu/its/policy-aup" TargetMode="External"/><Relationship Id="rId20" Type="http://schemas.openxmlformats.org/officeDocument/2006/relationships/hyperlink" Target="https://www.humboldt.edu/its/user-support-staff" TargetMode="External"/><Relationship Id="rId29" Type="http://schemas.openxmlformats.org/officeDocument/2006/relationships/hyperlink" Target="https://www.humboldt.edu/its/servermaintenance" TargetMode="External"/><Relationship Id="rId1" Type="http://schemas.openxmlformats.org/officeDocument/2006/relationships/numbering" Target="numbering.xml"/><Relationship Id="rId6" Type="http://schemas.openxmlformats.org/officeDocument/2006/relationships/hyperlink" Target="https://www.humboldt.edu/its/services/all" TargetMode="External"/><Relationship Id="rId11" Type="http://schemas.openxmlformats.org/officeDocument/2006/relationships/hyperlink" Target="https://www.humboldt.edu/its/glossary/5" TargetMode="External"/><Relationship Id="rId24" Type="http://schemas.openxmlformats.org/officeDocument/2006/relationships/hyperlink" Target="https://www.humboldt.edu/its/user-support-staff" TargetMode="External"/><Relationship Id="rId32" Type="http://schemas.openxmlformats.org/officeDocument/2006/relationships/hyperlink" Target="https://www.humboldt.edu/its/systa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mboldt.edu/its/systat" TargetMode="External"/><Relationship Id="rId23" Type="http://schemas.openxmlformats.org/officeDocument/2006/relationships/hyperlink" Target="http://www.humboldt.edu/tech-help" TargetMode="External"/><Relationship Id="rId28" Type="http://schemas.openxmlformats.org/officeDocument/2006/relationships/hyperlink" Target="https://www.humboldt.edu/its/systat" TargetMode="External"/><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humboldt.edu/its/security-protectedinformation" TargetMode="External"/><Relationship Id="rId31" Type="http://schemas.openxmlformats.org/officeDocument/2006/relationships/hyperlink" Target="https://www.humboldt.edu/its/systat" TargetMode="External"/><Relationship Id="rId4" Type="http://schemas.openxmlformats.org/officeDocument/2006/relationships/settings" Target="settings.xml"/><Relationship Id="rId9" Type="http://schemas.openxmlformats.org/officeDocument/2006/relationships/hyperlink" Target="https://www.humboldt.edu/its/user-support-staff" TargetMode="External"/><Relationship Id="rId14" Type="http://schemas.openxmlformats.org/officeDocument/2006/relationships/hyperlink" Target="https://www.humboldt.edu/its/supported-os" TargetMode="External"/><Relationship Id="rId22" Type="http://schemas.openxmlformats.org/officeDocument/2006/relationships/hyperlink" Target="mailto:help@humboldt.edu" TargetMode="External"/><Relationship Id="rId27" Type="http://schemas.openxmlformats.org/officeDocument/2006/relationships/hyperlink" Target="https://www.humboldt.edu/its/servermaintenance" TargetMode="External"/><Relationship Id="rId30" Type="http://schemas.openxmlformats.org/officeDocument/2006/relationships/hyperlink" Target="https://www.humboldt.edu/its/systat" TargetMode="External"/><Relationship Id="rId35" Type="http://schemas.openxmlformats.org/officeDocument/2006/relationships/hyperlink" Target="https://www.humboldt.edu/its/sla-desktop-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3149</Words>
  <Characters>17952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Steve Darnall</dc:creator>
  <cp:lastModifiedBy>Taylor M. Baker</cp:lastModifiedBy>
  <cp:revision>2</cp:revision>
  <cp:lastPrinted>2012-12-20T20:14:00Z</cp:lastPrinted>
  <dcterms:created xsi:type="dcterms:W3CDTF">2013-02-18T23:43:00Z</dcterms:created>
  <dcterms:modified xsi:type="dcterms:W3CDTF">2013-02-18T23:43:00Z</dcterms:modified>
</cp:coreProperties>
</file>