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7B711F58" w:rsidR="00014F86" w:rsidRDefault="00F01212" w:rsidP="00014F86">
      <w:pPr>
        <w:jc w:val="center"/>
        <w:rPr>
          <w:b/>
        </w:rPr>
      </w:pPr>
      <w:r>
        <w:rPr>
          <w:b/>
        </w:rPr>
        <w:t>OAA Working Group</w:t>
      </w:r>
    </w:p>
    <w:p w14:paraId="7D93D01F" w14:textId="64BDBEA4" w:rsidR="00014F86" w:rsidRDefault="009D548D" w:rsidP="00014F86">
      <w:pPr>
        <w:jc w:val="center"/>
        <w:rPr>
          <w:b/>
        </w:rPr>
      </w:pPr>
      <w:r>
        <w:rPr>
          <w:b/>
        </w:rPr>
        <w:t>September 5</w:t>
      </w:r>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3B0A044" w:rsidR="008D3791" w:rsidRDefault="00231B28" w:rsidP="00014F86">
      <w:pPr>
        <w:numPr>
          <w:ilvl w:val="0"/>
          <w:numId w:val="29"/>
        </w:numPr>
        <w:rPr>
          <w:b/>
        </w:rPr>
      </w:pPr>
      <w:r>
        <w:rPr>
          <w:b/>
        </w:rPr>
        <w:t>Announcements</w:t>
      </w:r>
      <w:r w:rsidR="00F01212">
        <w:rPr>
          <w:b/>
        </w:rPr>
        <w:t>:</w:t>
      </w:r>
    </w:p>
    <w:p w14:paraId="77BBAFD5" w14:textId="77777777" w:rsidR="00F01212" w:rsidRDefault="00F01212" w:rsidP="00F01212">
      <w:pPr>
        <w:rPr>
          <w:b/>
        </w:rPr>
      </w:pPr>
    </w:p>
    <w:p w14:paraId="075C8F3A" w14:textId="698D095E" w:rsidR="006247DA" w:rsidRDefault="006247DA" w:rsidP="00014F86">
      <w:pPr>
        <w:numPr>
          <w:ilvl w:val="0"/>
          <w:numId w:val="29"/>
        </w:numPr>
        <w:rPr>
          <w:b/>
        </w:rPr>
      </w:pPr>
      <w:r>
        <w:rPr>
          <w:b/>
        </w:rPr>
        <w:t>Topic:</w:t>
      </w:r>
      <w:r w:rsidR="00F01212">
        <w:rPr>
          <w:b/>
        </w:rPr>
        <w:t xml:space="preserve"> </w:t>
      </w:r>
      <w:r w:rsidR="00F01212" w:rsidRPr="00F01212">
        <w:t>PREP – What are we going to do this year?</w:t>
      </w:r>
    </w:p>
    <w:p w14:paraId="04EF4FE8" w14:textId="139A3289" w:rsidR="006247DA" w:rsidRPr="00F01212" w:rsidRDefault="00EB37FD" w:rsidP="006247DA">
      <w:pPr>
        <w:pStyle w:val="ListParagraph"/>
      </w:pPr>
      <w:r>
        <w:rPr>
          <w:b/>
        </w:rPr>
        <w:t>Time</w:t>
      </w:r>
      <w:r w:rsidRPr="00F01212">
        <w:t>:</w:t>
      </w:r>
      <w:r w:rsidR="00F01212" w:rsidRPr="00F01212">
        <w:t xml:space="preserve">  (10:</w:t>
      </w:r>
      <w:r w:rsidR="001D3A2B">
        <w:t>00</w:t>
      </w:r>
      <w:r w:rsidR="00F01212" w:rsidRPr="00F01212">
        <w:t xml:space="preserve"> – 1</w:t>
      </w:r>
      <w:r w:rsidR="001D3A2B">
        <w:t>1</w:t>
      </w:r>
      <w:r w:rsidR="00F01212" w:rsidRPr="00F01212">
        <w:t>:00)</w:t>
      </w:r>
    </w:p>
    <w:p w14:paraId="4CE2FF89" w14:textId="69167595" w:rsidR="00EB37FD" w:rsidRDefault="00EB37FD" w:rsidP="006247DA">
      <w:pPr>
        <w:pStyle w:val="ListParagraph"/>
        <w:rPr>
          <w:b/>
        </w:rPr>
      </w:pPr>
      <w:r w:rsidRPr="006247DA">
        <w:rPr>
          <w:b/>
        </w:rPr>
        <w:t>Attachment:</w:t>
      </w:r>
      <w:r w:rsidR="00F01212">
        <w:rPr>
          <w:b/>
        </w:rPr>
        <w:t xml:space="preserve">  </w:t>
      </w:r>
      <w:r w:rsidR="00F01212" w:rsidRPr="00F01212">
        <w:t>PREP Website &lt;http://www.humboldt.edu/irp/PREP.html&gt;</w:t>
      </w:r>
    </w:p>
    <w:p w14:paraId="3D18A669" w14:textId="0DEAF340" w:rsidR="00EB37FD" w:rsidRPr="00F01212" w:rsidRDefault="00EB37FD" w:rsidP="006247DA">
      <w:pPr>
        <w:pStyle w:val="ListParagraph"/>
      </w:pPr>
      <w:r>
        <w:rPr>
          <w:b/>
        </w:rPr>
        <w:t>Participants</w:t>
      </w:r>
      <w:r w:rsidR="00F01212">
        <w:rPr>
          <w:b/>
        </w:rPr>
        <w:t xml:space="preserve">:  </w:t>
      </w:r>
      <w:r w:rsidR="00F01212" w:rsidRPr="00F01212">
        <w:t xml:space="preserve">Provost, Vice Provost, College Deans, Associate Deans involved in PREP, Directors of </w:t>
      </w:r>
      <w:r w:rsidR="00F01212">
        <w:t>the Office of Diversity &amp; Inclusion</w:t>
      </w:r>
      <w:r w:rsidR="00F01212" w:rsidRPr="00F01212">
        <w:t xml:space="preserve">, </w:t>
      </w:r>
      <w:r w:rsidR="00F01212">
        <w:t>Institutional Research &amp; Planning</w:t>
      </w:r>
      <w:r w:rsidR="00F01212" w:rsidRPr="00F01212">
        <w:t xml:space="preserve"> and </w:t>
      </w:r>
      <w:r w:rsidR="00F01212">
        <w:t>Educational Effectiveness</w:t>
      </w:r>
      <w:r w:rsidR="00F01212" w:rsidRPr="00F01212">
        <w:t>, and any other interested parties.</w:t>
      </w:r>
    </w:p>
    <w:p w14:paraId="6BD934B8" w14:textId="5B818405" w:rsidR="006247DA" w:rsidRPr="00F01212" w:rsidRDefault="006247DA" w:rsidP="006247DA">
      <w:pPr>
        <w:pStyle w:val="ListParagraph"/>
      </w:pPr>
      <w:r w:rsidRPr="006247DA">
        <w:rPr>
          <w:b/>
        </w:rPr>
        <w:t xml:space="preserve">Background: </w:t>
      </w:r>
      <w:r w:rsidR="00F01212" w:rsidRPr="00F01212">
        <w:t xml:space="preserve">The PREP cycle </w:t>
      </w:r>
      <w:r w:rsidR="00B80902">
        <w:t>for this year</w:t>
      </w:r>
      <w:r w:rsidR="00F01212" w:rsidRPr="00F01212">
        <w:t xml:space="preserve"> is upon us.  What changes</w:t>
      </w:r>
      <w:r w:rsidR="00F01212">
        <w:t>, if any,</w:t>
      </w:r>
      <w:r w:rsidR="00F01212" w:rsidRPr="00F01212">
        <w:t xml:space="preserve"> do we want to make in the timeline or process for this year?</w:t>
      </w:r>
      <w:r w:rsidR="00B80902">
        <w:t xml:space="preserve">  Department chairs suggested moving some of the reporting dates into spring.  Do we want the data, particularly in Section II on retention and graduation, provided with analysis or direction?  Do we want action plans associated with Section II?  Do we want to be more </w:t>
      </w:r>
      <w:r w:rsidR="009D548D">
        <w:t>prescriptive</w:t>
      </w:r>
      <w:r w:rsidR="00B80902">
        <w:t xml:space="preserve"> </w:t>
      </w:r>
      <w:r w:rsidR="009D548D">
        <w:t>regarding</w:t>
      </w:r>
      <w:r w:rsidR="00B80902">
        <w:t xml:space="preserve"> the action plans in other sections?  </w:t>
      </w:r>
      <w:r w:rsidR="00C7449C">
        <w:t>Should the dean’s comments be coordinated?  Etc.</w:t>
      </w:r>
    </w:p>
    <w:p w14:paraId="06C874F4" w14:textId="3D2AB19C" w:rsidR="006247DA" w:rsidRPr="001D3A2B" w:rsidRDefault="006247DA" w:rsidP="006247DA">
      <w:pPr>
        <w:pStyle w:val="ListParagraph"/>
      </w:pPr>
      <w:r w:rsidRPr="006247DA">
        <w:rPr>
          <w:b/>
        </w:rPr>
        <w:t xml:space="preserve">Action:  </w:t>
      </w:r>
      <w:r w:rsidR="001D3A2B" w:rsidRPr="001D3A2B">
        <w:t>Discuss and agree on a plan for this academic year.</w:t>
      </w:r>
    </w:p>
    <w:p w14:paraId="533B5CBA" w14:textId="77777777" w:rsidR="006247DA" w:rsidRDefault="006247DA" w:rsidP="006247DA">
      <w:pPr>
        <w:rPr>
          <w:b/>
        </w:rPr>
      </w:pPr>
    </w:p>
    <w:p w14:paraId="717DA6FF" w14:textId="77777777" w:rsidR="006247DA" w:rsidRDefault="006247DA" w:rsidP="006247DA">
      <w:pPr>
        <w:rPr>
          <w:b/>
        </w:rPr>
      </w:pPr>
    </w:p>
    <w:p w14:paraId="7C7C7BD8" w14:textId="02A114DF" w:rsidR="00014F86" w:rsidRDefault="00231B28" w:rsidP="00014F86">
      <w:pPr>
        <w:numPr>
          <w:ilvl w:val="0"/>
          <w:numId w:val="29"/>
        </w:numPr>
        <w:rPr>
          <w:b/>
        </w:rPr>
      </w:pPr>
      <w:r>
        <w:rPr>
          <w:b/>
        </w:rPr>
        <w:t>Topic:</w:t>
      </w:r>
      <w:r w:rsidR="008D3791" w:rsidRPr="008D3791">
        <w:rPr>
          <w:b/>
        </w:rPr>
        <w:t xml:space="preserve"> </w:t>
      </w:r>
      <w:r w:rsidR="001D3A2B">
        <w:rPr>
          <w:b/>
        </w:rPr>
        <w:t>PREP – long term issues.</w:t>
      </w:r>
    </w:p>
    <w:p w14:paraId="01D0DB0A" w14:textId="0ABAFF12" w:rsidR="00EB37FD" w:rsidRDefault="00EB37FD" w:rsidP="00EB37FD">
      <w:pPr>
        <w:pStyle w:val="ListParagraph"/>
        <w:rPr>
          <w:b/>
        </w:rPr>
      </w:pPr>
      <w:r>
        <w:rPr>
          <w:b/>
        </w:rPr>
        <w:t>Time:</w:t>
      </w:r>
      <w:r w:rsidR="001D3A2B">
        <w:rPr>
          <w:b/>
        </w:rPr>
        <w:t xml:space="preserve">  (11:00 – 12:00)</w:t>
      </w:r>
    </w:p>
    <w:p w14:paraId="446FB406" w14:textId="42D81D65" w:rsidR="00EB37FD" w:rsidRDefault="00EB37FD" w:rsidP="00EB37FD">
      <w:pPr>
        <w:pStyle w:val="ListParagraph"/>
        <w:rPr>
          <w:b/>
        </w:rPr>
      </w:pPr>
      <w:r w:rsidRPr="006247DA">
        <w:rPr>
          <w:b/>
        </w:rPr>
        <w:t>Attachment:</w:t>
      </w:r>
      <w:r w:rsidR="001D3A2B">
        <w:rPr>
          <w:b/>
        </w:rPr>
        <w:t xml:space="preserve">  None</w:t>
      </w:r>
    </w:p>
    <w:p w14:paraId="0C5A162A" w14:textId="35BF1D19" w:rsidR="00EB37FD" w:rsidRDefault="00EB37FD" w:rsidP="00EB37FD">
      <w:pPr>
        <w:pStyle w:val="ListParagraph"/>
      </w:pPr>
      <w:r>
        <w:rPr>
          <w:b/>
        </w:rPr>
        <w:t>Participants:</w:t>
      </w:r>
      <w:r w:rsidR="001D3A2B" w:rsidRPr="001D3A2B">
        <w:rPr>
          <w:b/>
        </w:rPr>
        <w:t xml:space="preserve"> </w:t>
      </w:r>
      <w:r w:rsidR="001D3A2B" w:rsidRPr="00F01212">
        <w:t xml:space="preserve">Provost, Vice Provost, College Deans, Associate Deans involved in PREP, Directors of </w:t>
      </w:r>
      <w:r w:rsidR="001D3A2B">
        <w:t>the Office of Diversity &amp; Inclusion</w:t>
      </w:r>
      <w:r w:rsidR="001D3A2B" w:rsidRPr="00F01212">
        <w:t xml:space="preserve">, </w:t>
      </w:r>
      <w:r w:rsidR="001D3A2B">
        <w:t>Institutional Research &amp; Planning</w:t>
      </w:r>
      <w:r w:rsidR="001D3A2B" w:rsidRPr="00F01212">
        <w:t xml:space="preserve"> and </w:t>
      </w:r>
      <w:r w:rsidR="001D3A2B">
        <w:t>Educational Effectiveness</w:t>
      </w:r>
      <w:r w:rsidR="001D3A2B" w:rsidRPr="00F01212">
        <w:t>, and any other interested parties.</w:t>
      </w:r>
    </w:p>
    <w:p w14:paraId="7710F46A" w14:textId="71A606D1" w:rsidR="00EB37FD" w:rsidRPr="00B80902" w:rsidRDefault="00EB37FD" w:rsidP="00EB37FD">
      <w:pPr>
        <w:pStyle w:val="ListParagraph"/>
      </w:pPr>
      <w:r w:rsidRPr="006247DA">
        <w:rPr>
          <w:b/>
        </w:rPr>
        <w:t xml:space="preserve">Background: </w:t>
      </w:r>
      <w:r w:rsidR="00B80902" w:rsidRPr="00B80902">
        <w:t>Questions have been raised about approach and metho</w:t>
      </w:r>
      <w:r w:rsidR="00B80902">
        <w:t xml:space="preserve">dology for data collection and </w:t>
      </w:r>
      <w:r w:rsidR="00B80902" w:rsidRPr="00B80902">
        <w:t>assessment</w:t>
      </w:r>
      <w:r w:rsidR="00B80902">
        <w:t xml:space="preserve"> generally</w:t>
      </w:r>
      <w:r w:rsidR="00B80902" w:rsidRPr="00B80902">
        <w:t xml:space="preserve">.  </w:t>
      </w:r>
      <w:r w:rsidR="00B80902">
        <w:t xml:space="preserve">Are there other </w:t>
      </w:r>
      <w:r w:rsidR="00C7449C">
        <w:t xml:space="preserve">large-scale </w:t>
      </w:r>
      <w:r w:rsidR="00B80902">
        <w:t>issues</w:t>
      </w:r>
      <w:r w:rsidR="00C7449C">
        <w:t xml:space="preserve"> that would substantially change how we are currently doing PREP</w:t>
      </w:r>
      <w:r w:rsidR="00B80902">
        <w:t>?</w:t>
      </w:r>
    </w:p>
    <w:p w14:paraId="5FFD090A" w14:textId="42EE870B" w:rsidR="00014F86" w:rsidRPr="005C3B1F" w:rsidRDefault="00EB37FD" w:rsidP="00B80902">
      <w:pPr>
        <w:pStyle w:val="ListParagraph"/>
      </w:pPr>
      <w:r w:rsidRPr="006247DA">
        <w:rPr>
          <w:b/>
        </w:rPr>
        <w:t xml:space="preserve">Action:  </w:t>
      </w:r>
      <w:r w:rsidR="00B80902" w:rsidRPr="00B80902">
        <w:t>Discuss these larg</w:t>
      </w:r>
      <w:r w:rsidR="00B80902">
        <w:t>e</w:t>
      </w:r>
      <w:r w:rsidR="00B80902" w:rsidRPr="00B80902">
        <w:t>-scale issues and a process for vetting them.</w:t>
      </w:r>
    </w:p>
    <w:p w14:paraId="09509EDA" w14:textId="77777777" w:rsidR="00014F86" w:rsidRDefault="00014F86" w:rsidP="00014F86">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D3A2B"/>
    <w:rsid w:val="001F69D4"/>
    <w:rsid w:val="00231B28"/>
    <w:rsid w:val="002B7F2F"/>
    <w:rsid w:val="002F5518"/>
    <w:rsid w:val="003A31D6"/>
    <w:rsid w:val="003D2B46"/>
    <w:rsid w:val="00476DCC"/>
    <w:rsid w:val="005240AE"/>
    <w:rsid w:val="006247DA"/>
    <w:rsid w:val="00791866"/>
    <w:rsid w:val="007A4AC8"/>
    <w:rsid w:val="007B3A6E"/>
    <w:rsid w:val="007B5D72"/>
    <w:rsid w:val="00824D00"/>
    <w:rsid w:val="00857E8A"/>
    <w:rsid w:val="008C0E8B"/>
    <w:rsid w:val="008D3791"/>
    <w:rsid w:val="009220ED"/>
    <w:rsid w:val="00980236"/>
    <w:rsid w:val="009D548D"/>
    <w:rsid w:val="00A31A3B"/>
    <w:rsid w:val="00B80902"/>
    <w:rsid w:val="00B84C53"/>
    <w:rsid w:val="00C475D3"/>
    <w:rsid w:val="00C7449C"/>
    <w:rsid w:val="00D74FA1"/>
    <w:rsid w:val="00E82777"/>
    <w:rsid w:val="00EB37FD"/>
    <w:rsid w:val="00F01212"/>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B4EF-2EAD-4AF8-B256-985475C3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2012-08-31T15:02:00Z</dcterms:created>
  <dcterms:modified xsi:type="dcterms:W3CDTF">2012-08-31T15:02:00Z</dcterms:modified>
</cp:coreProperties>
</file>