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</w:p>
    <w:p w:rsidR="007E5F00" w:rsidRPr="008941D6" w:rsidRDefault="00C066C0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October 3</w:t>
      </w:r>
      <w:r w:rsidR="006D0461">
        <w:rPr>
          <w:rFonts w:ascii="Book Antiqua" w:hAnsi="Book Antiqua"/>
        </w:rPr>
        <w:t>, 2011</w:t>
      </w:r>
      <w:r w:rsidR="00953257">
        <w:rPr>
          <w:rFonts w:ascii="Book Antiqua" w:hAnsi="Book Antiqua"/>
        </w:rPr>
        <w:t xml:space="preserve">   1:30pm – 3:3</w:t>
      </w:r>
      <w:r w:rsidR="008941D6" w:rsidRPr="008941D6">
        <w:rPr>
          <w:rFonts w:ascii="Book Antiqua" w:hAnsi="Book Antiqua"/>
        </w:rPr>
        <w:t>0pm</w:t>
      </w:r>
    </w:p>
    <w:p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</w:p>
    <w:p w:rsidR="007E5F00" w:rsidRDefault="007E5F00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 w:rsidRPr="008941D6">
        <w:rPr>
          <w:rFonts w:ascii="Book Antiqua" w:hAnsi="Book Antiqua"/>
          <w:u w:val="single"/>
        </w:rPr>
        <w:t>AGENDA</w:t>
      </w:r>
    </w:p>
    <w:p w:rsidR="006D0461" w:rsidRPr="006D0461" w:rsidRDefault="006D0461" w:rsidP="00D120DD">
      <w:pPr>
        <w:spacing w:after="120" w:line="240" w:lineRule="auto"/>
        <w:jc w:val="center"/>
        <w:rPr>
          <w:rFonts w:ascii="Book Antiqua" w:hAnsi="Book Antiqua"/>
        </w:rPr>
      </w:pPr>
    </w:p>
    <w:p w:rsidR="006D0461" w:rsidRPr="00C066C0" w:rsidRDefault="006D0461" w:rsidP="00C066C0">
      <w:pPr>
        <w:rPr>
          <w:rFonts w:ascii="Book Antiqua" w:hAnsi="Book Antiqua"/>
        </w:rPr>
      </w:pPr>
    </w:p>
    <w:p w:rsidR="00674032" w:rsidRPr="00CC507E" w:rsidRDefault="00674032" w:rsidP="00CC507E">
      <w:pPr>
        <w:spacing w:after="120" w:line="240" w:lineRule="auto"/>
        <w:rPr>
          <w:rFonts w:ascii="Book Antiqua" w:hAnsi="Book Antiqua"/>
        </w:rPr>
      </w:pPr>
      <w:bookmarkStart w:id="0" w:name="_GoBack"/>
      <w:bookmarkEnd w:id="0"/>
    </w:p>
    <w:p w:rsidR="007E5F00" w:rsidRDefault="00953257" w:rsidP="00953257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8941D6">
        <w:rPr>
          <w:rFonts w:ascii="Book Antiqua" w:hAnsi="Book Antiqua"/>
        </w:rPr>
        <w:t xml:space="preserve">Enrollment Management Plan (EMP) </w:t>
      </w:r>
      <w:r w:rsidR="006D0461">
        <w:rPr>
          <w:rFonts w:ascii="Book Antiqua" w:hAnsi="Book Antiqua"/>
        </w:rPr>
        <w:t>Review</w:t>
      </w:r>
      <w:r w:rsidR="001704E3">
        <w:rPr>
          <w:rFonts w:ascii="Book Antiqua" w:hAnsi="Book Antiqua"/>
        </w:rPr>
        <w:t xml:space="preserve"> </w:t>
      </w:r>
    </w:p>
    <w:p w:rsidR="00B06D90" w:rsidRDefault="00B06D90" w:rsidP="00B06D90">
      <w:pPr>
        <w:pStyle w:val="ListParagraph"/>
        <w:spacing w:after="12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80"/>
        <w:gridCol w:w="4950"/>
        <w:gridCol w:w="2718"/>
      </w:tblGrid>
      <w:tr w:rsidR="00B06D90" w:rsidTr="0081653C">
        <w:tc>
          <w:tcPr>
            <w:tcW w:w="8748" w:type="dxa"/>
            <w:gridSpan w:val="3"/>
          </w:tcPr>
          <w:p w:rsidR="00B06D90" w:rsidRDefault="00CC507E" w:rsidP="00B06D90">
            <w:pPr>
              <w:pStyle w:val="ListParagraph"/>
              <w:spacing w:after="120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</w:t>
            </w:r>
            <w:r w:rsidR="00B06D90" w:rsidRPr="00B06D90">
              <w:rPr>
                <w:rFonts w:ascii="Book Antiqua" w:hAnsi="Book Antiqua"/>
              </w:rPr>
              <w:t xml:space="preserve"> Review Timeline</w:t>
            </w:r>
          </w:p>
          <w:p w:rsidR="00CC507E" w:rsidRDefault="00CC507E" w:rsidP="00CC507E">
            <w:pPr>
              <w:pStyle w:val="ListParagraph"/>
              <w:spacing w:after="120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{Review sections via Google Docs}</w:t>
            </w:r>
          </w:p>
        </w:tc>
      </w:tr>
      <w:tr w:rsidR="00B06D90" w:rsidTr="00B06D90">
        <w:tc>
          <w:tcPr>
            <w:tcW w:w="1080" w:type="dxa"/>
          </w:tcPr>
          <w:p w:rsidR="00B06D90" w:rsidRPr="00C066C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  <w:b/>
              </w:rPr>
            </w:pPr>
            <w:r w:rsidRPr="00C066C0">
              <w:rPr>
                <w:rFonts w:ascii="Book Antiqua" w:hAnsi="Book Antiqua"/>
                <w:b/>
              </w:rPr>
              <w:t>Oct. 3</w:t>
            </w:r>
          </w:p>
        </w:tc>
        <w:tc>
          <w:tcPr>
            <w:tcW w:w="4950" w:type="dxa"/>
          </w:tcPr>
          <w:p w:rsidR="00B06D90" w:rsidRPr="00C066C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  <w:b/>
              </w:rPr>
            </w:pPr>
            <w:r w:rsidRPr="00C066C0">
              <w:rPr>
                <w:rFonts w:ascii="Book Antiqua" w:hAnsi="Book Antiqua"/>
                <w:b/>
              </w:rPr>
              <w:t>Retention &amp; Graduation</w:t>
            </w:r>
          </w:p>
        </w:tc>
        <w:tc>
          <w:tcPr>
            <w:tcW w:w="2718" w:type="dxa"/>
          </w:tcPr>
          <w:p w:rsidR="00B06D90" w:rsidRPr="00C066C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  <w:b/>
              </w:rPr>
            </w:pPr>
            <w:proofErr w:type="spellStart"/>
            <w:r w:rsidRPr="00C066C0">
              <w:rPr>
                <w:rFonts w:ascii="Book Antiqua" w:hAnsi="Book Antiqua"/>
                <w:b/>
              </w:rPr>
              <w:t>Jyoti</w:t>
            </w:r>
            <w:proofErr w:type="spellEnd"/>
            <w:r w:rsidRPr="00C066C0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C066C0">
              <w:rPr>
                <w:rFonts w:ascii="Book Antiqua" w:hAnsi="Book Antiqua"/>
                <w:b/>
              </w:rPr>
              <w:t>Jená</w:t>
            </w:r>
            <w:proofErr w:type="spellEnd"/>
            <w:r w:rsidRPr="00C066C0">
              <w:rPr>
                <w:rFonts w:ascii="Book Antiqua" w:hAnsi="Book Antiqua"/>
                <w:b/>
              </w:rPr>
              <w:t xml:space="preserve"> &amp; Peg</w:t>
            </w:r>
          </w:p>
        </w:tc>
      </w:tr>
      <w:tr w:rsidR="00B06D90" w:rsidTr="00B06D90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Oct. 17</w:t>
            </w:r>
          </w:p>
        </w:tc>
        <w:tc>
          <w:tcPr>
            <w:tcW w:w="495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Financial Aid &amp; Scholarships</w:t>
            </w:r>
          </w:p>
        </w:tc>
        <w:tc>
          <w:tcPr>
            <w:tcW w:w="2718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Peg, Scott, Kristen &amp; Kim</w:t>
            </w:r>
          </w:p>
        </w:tc>
      </w:tr>
      <w:tr w:rsidR="00B06D90" w:rsidTr="00B06D90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Oct. 31</w:t>
            </w:r>
          </w:p>
        </w:tc>
        <w:tc>
          <w:tcPr>
            <w:tcW w:w="4950" w:type="dxa"/>
          </w:tcPr>
          <w:p w:rsidR="00B06D90" w:rsidRDefault="00B06D90" w:rsidP="00F142A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Program Planning</w:t>
            </w:r>
          </w:p>
        </w:tc>
        <w:tc>
          <w:tcPr>
            <w:tcW w:w="2718" w:type="dxa"/>
          </w:tcPr>
          <w:p w:rsidR="00B06D90" w:rsidRDefault="00B06D90" w:rsidP="00F142A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Bob, Ken &amp; </w:t>
            </w:r>
            <w:proofErr w:type="spellStart"/>
            <w:r>
              <w:rPr>
                <w:rFonts w:ascii="Book Antiqua" w:hAnsi="Book Antiqua"/>
              </w:rPr>
              <w:t>Jená</w:t>
            </w:r>
            <w:proofErr w:type="spellEnd"/>
          </w:p>
        </w:tc>
      </w:tr>
      <w:tr w:rsidR="00B06D90" w:rsidTr="00B06D90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Nov. 14</w:t>
            </w:r>
          </w:p>
        </w:tc>
        <w:tc>
          <w:tcPr>
            <w:tcW w:w="4950" w:type="dxa"/>
          </w:tcPr>
          <w:p w:rsidR="00B06D90" w:rsidRDefault="00B06D90" w:rsidP="00F142A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International</w:t>
            </w:r>
          </w:p>
        </w:tc>
        <w:tc>
          <w:tcPr>
            <w:tcW w:w="2718" w:type="dxa"/>
          </w:tcPr>
          <w:p w:rsidR="00B06D90" w:rsidRDefault="00B06D90" w:rsidP="00F142A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Bob &amp; Rebecca</w:t>
            </w:r>
          </w:p>
        </w:tc>
      </w:tr>
      <w:tr w:rsidR="00B06D90" w:rsidTr="00B06D90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Dec. 12</w:t>
            </w:r>
          </w:p>
        </w:tc>
        <w:tc>
          <w:tcPr>
            <w:tcW w:w="495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Marketing &amp; Communication</w:t>
            </w:r>
          </w:p>
        </w:tc>
        <w:tc>
          <w:tcPr>
            <w:tcW w:w="2718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Kristen &amp; Scott</w:t>
            </w:r>
          </w:p>
        </w:tc>
      </w:tr>
      <w:tr w:rsidR="00B06D90" w:rsidTr="00B06D90">
        <w:tc>
          <w:tcPr>
            <w:tcW w:w="108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Jan. 9 </w:t>
            </w:r>
          </w:p>
        </w:tc>
        <w:tc>
          <w:tcPr>
            <w:tcW w:w="4950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 w:rsidRPr="008941D6">
              <w:rPr>
                <w:rFonts w:ascii="Book Antiqua" w:hAnsi="Book Antiqua"/>
              </w:rPr>
              <w:t>Enrollment Management Plan (EMP)</w:t>
            </w:r>
            <w:r>
              <w:rPr>
                <w:rFonts w:ascii="Book Antiqua" w:hAnsi="Book Antiqua"/>
              </w:rPr>
              <w:t xml:space="preserve"> Ready for Distribution</w:t>
            </w:r>
          </w:p>
        </w:tc>
        <w:tc>
          <w:tcPr>
            <w:tcW w:w="2718" w:type="dxa"/>
          </w:tcPr>
          <w:p w:rsidR="00B06D90" w:rsidRDefault="00B06D90" w:rsidP="00B06D90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All</w:t>
            </w:r>
          </w:p>
        </w:tc>
      </w:tr>
    </w:tbl>
    <w:p w:rsidR="00B06D90" w:rsidRDefault="00B06D90" w:rsidP="00B06D90">
      <w:pPr>
        <w:pStyle w:val="ListParagraph"/>
        <w:spacing w:after="120" w:line="240" w:lineRule="auto"/>
        <w:rPr>
          <w:rFonts w:ascii="Book Antiqua" w:hAnsi="Book Antiqua"/>
        </w:rPr>
      </w:pPr>
    </w:p>
    <w:p w:rsidR="00CC507E" w:rsidRDefault="00CC507E" w:rsidP="00CC507E">
      <w:pPr>
        <w:pStyle w:val="ListParagraph"/>
        <w:spacing w:after="120" w:line="240" w:lineRule="auto"/>
        <w:rPr>
          <w:rFonts w:ascii="Book Antiqua" w:hAnsi="Book Antiqua"/>
        </w:rPr>
      </w:pPr>
    </w:p>
    <w:p w:rsidR="00CC507E" w:rsidRDefault="00CC507E" w:rsidP="00CC507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C507E">
        <w:rPr>
          <w:rFonts w:ascii="Book Antiqua" w:hAnsi="Book Antiqua"/>
        </w:rPr>
        <w:t xml:space="preserve">Retention Subcommittee Update – </w:t>
      </w:r>
      <w:proofErr w:type="spellStart"/>
      <w:r w:rsidRPr="00CC507E">
        <w:rPr>
          <w:rFonts w:ascii="Book Antiqua" w:hAnsi="Book Antiqua"/>
        </w:rPr>
        <w:t>Jyoti</w:t>
      </w:r>
      <w:proofErr w:type="spellEnd"/>
    </w:p>
    <w:p w:rsidR="00CC507E" w:rsidRPr="00CC507E" w:rsidRDefault="00CC507E" w:rsidP="00CC507E">
      <w:pPr>
        <w:pStyle w:val="ListParagraph"/>
        <w:rPr>
          <w:rFonts w:ascii="Book Antiqua" w:hAnsi="Book Antiqua"/>
        </w:rPr>
      </w:pPr>
    </w:p>
    <w:p w:rsidR="00CC507E" w:rsidRDefault="00CC507E" w:rsidP="00CC507E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674032">
        <w:rPr>
          <w:rFonts w:ascii="Book Antiqua" w:hAnsi="Book Antiqua"/>
        </w:rPr>
        <w:t>Student Progression Review Dashboard</w:t>
      </w:r>
      <w:r>
        <w:rPr>
          <w:rFonts w:ascii="Book Antiqua" w:hAnsi="Book Antiqua"/>
        </w:rPr>
        <w:t xml:space="preserve"> – John Lee</w:t>
      </w:r>
    </w:p>
    <w:p w:rsidR="00CC507E" w:rsidRDefault="00CC507E" w:rsidP="00CC507E">
      <w:pPr>
        <w:pStyle w:val="ListParagraph"/>
        <w:spacing w:after="120" w:line="240" w:lineRule="auto"/>
        <w:rPr>
          <w:rFonts w:ascii="Book Antiqua" w:hAnsi="Book Antiqua"/>
        </w:rPr>
      </w:pPr>
    </w:p>
    <w:p w:rsidR="00CC507E" w:rsidRDefault="00CC507E" w:rsidP="00CC507E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CC507E">
        <w:rPr>
          <w:rFonts w:ascii="Book Antiqua" w:hAnsi="Book Antiqua"/>
        </w:rPr>
        <w:t>OBI</w:t>
      </w:r>
      <w:r>
        <w:rPr>
          <w:rFonts w:ascii="Book Antiqua" w:hAnsi="Book Antiqua"/>
        </w:rPr>
        <w:t xml:space="preserve"> - </w:t>
      </w:r>
      <w:r w:rsidRPr="00CC507E">
        <w:rPr>
          <w:rFonts w:ascii="Book Antiqua" w:hAnsi="Book Antiqua"/>
        </w:rPr>
        <w:t xml:space="preserve">Kevin </w:t>
      </w:r>
      <w:proofErr w:type="spellStart"/>
      <w:r w:rsidRPr="00CC507E">
        <w:rPr>
          <w:rFonts w:ascii="Book Antiqua" w:hAnsi="Book Antiqua"/>
        </w:rPr>
        <w:t>Cheli-Colando</w:t>
      </w:r>
      <w:proofErr w:type="spellEnd"/>
      <w:r w:rsidRPr="00CC507E">
        <w:rPr>
          <w:rFonts w:ascii="Book Antiqua" w:hAnsi="Book Antiqua"/>
        </w:rPr>
        <w:t xml:space="preserve"> and Mike Bradley</w:t>
      </w:r>
      <w:r>
        <w:rPr>
          <w:rFonts w:ascii="Book Antiqua" w:hAnsi="Book Antiqua"/>
        </w:rPr>
        <w:t xml:space="preserve"> {Time Certain 2:30pm}</w:t>
      </w:r>
    </w:p>
    <w:p w:rsidR="001704E3" w:rsidRDefault="001704E3" w:rsidP="001704E3">
      <w:pPr>
        <w:pStyle w:val="ListParagraph"/>
        <w:spacing w:after="120" w:line="240" w:lineRule="auto"/>
        <w:rPr>
          <w:rFonts w:ascii="Book Antiqua" w:hAnsi="Book Antiqua"/>
        </w:rPr>
      </w:pPr>
    </w:p>
    <w:p w:rsidR="001704E3" w:rsidRPr="007E3270" w:rsidRDefault="001704E3" w:rsidP="00CC507E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1704E3">
        <w:rPr>
          <w:rFonts w:ascii="Book Antiqua" w:hAnsi="Book Antiqua"/>
        </w:rPr>
        <w:t>Innovative Educators</w:t>
      </w:r>
      <w:r>
        <w:rPr>
          <w:rFonts w:ascii="Book Antiqua" w:hAnsi="Book Antiqua"/>
        </w:rPr>
        <w:t xml:space="preserve"> Webinar  “</w:t>
      </w:r>
      <w:r w:rsidRPr="001704E3">
        <w:rPr>
          <w:rFonts w:ascii="Book Antiqua" w:hAnsi="Book Antiqua"/>
        </w:rPr>
        <w:t>Developing A Low Cost, High Touch Early Alert Program</w:t>
      </w:r>
      <w:r>
        <w:rPr>
          <w:rFonts w:ascii="Book Antiqua" w:hAnsi="Book Antiqua"/>
        </w:rPr>
        <w:t>” – Bob {Handouts at meeting}</w:t>
      </w: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Pr="00953257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6" w:rsidRDefault="008941D6" w:rsidP="008941D6">
      <w:pPr>
        <w:spacing w:after="0" w:line="240" w:lineRule="auto"/>
      </w:pPr>
      <w:r>
        <w:separator/>
      </w:r>
    </w:p>
  </w:endnote>
  <w:end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6" w:rsidRPr="008941D6" w:rsidRDefault="008941D6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FE59A4">
      <w:rPr>
        <w:rFonts w:ascii="Book Antiqua" w:hAnsi="Book Antiqua"/>
        <w:noProof/>
        <w:sz w:val="18"/>
        <w:szCs w:val="18"/>
      </w:rPr>
      <w:t>20111003-EMWGAgenda.docx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CC507E">
      <w:rPr>
        <w:rFonts w:ascii="Book Antiqua" w:hAnsi="Book Antiqua"/>
        <w:noProof/>
        <w:sz w:val="18"/>
        <w:szCs w:val="18"/>
      </w:rPr>
      <w:t>9/29/2011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6" w:rsidRDefault="008941D6" w:rsidP="008941D6">
      <w:pPr>
        <w:spacing w:after="0" w:line="240" w:lineRule="auto"/>
      </w:pPr>
      <w:r>
        <w:separator/>
      </w:r>
    </w:p>
  </w:footnote>
  <w:foot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26C0"/>
    <w:multiLevelType w:val="hybridMultilevel"/>
    <w:tmpl w:val="63C2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376D6"/>
    <w:rsid w:val="00140DC8"/>
    <w:rsid w:val="001704E3"/>
    <w:rsid w:val="00380450"/>
    <w:rsid w:val="00674032"/>
    <w:rsid w:val="006D0461"/>
    <w:rsid w:val="007E3270"/>
    <w:rsid w:val="007E5F00"/>
    <w:rsid w:val="0081640F"/>
    <w:rsid w:val="008941D6"/>
    <w:rsid w:val="008C1133"/>
    <w:rsid w:val="00953257"/>
    <w:rsid w:val="00A33F5B"/>
    <w:rsid w:val="00B06D90"/>
    <w:rsid w:val="00BC6892"/>
    <w:rsid w:val="00BE561A"/>
    <w:rsid w:val="00C066C0"/>
    <w:rsid w:val="00CC507E"/>
    <w:rsid w:val="00CE34DB"/>
    <w:rsid w:val="00D120DD"/>
    <w:rsid w:val="00D404A0"/>
    <w:rsid w:val="00D74F60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6</cp:revision>
  <cp:lastPrinted>2011-08-22T17:40:00Z</cp:lastPrinted>
  <dcterms:created xsi:type="dcterms:W3CDTF">2011-09-21T15:47:00Z</dcterms:created>
  <dcterms:modified xsi:type="dcterms:W3CDTF">2011-09-29T21:35:00Z</dcterms:modified>
</cp:coreProperties>
</file>